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5000" w:type="pct"/>
        <w:jc w:val="center"/>
        <w:tblInd w:w="-1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
        <w:gridCol w:w="2382"/>
        <w:gridCol w:w="978"/>
        <w:gridCol w:w="915"/>
        <w:gridCol w:w="530"/>
        <w:gridCol w:w="338"/>
        <w:gridCol w:w="540"/>
        <w:gridCol w:w="479"/>
        <w:gridCol w:w="94"/>
        <w:gridCol w:w="1299"/>
        <w:gridCol w:w="468"/>
        <w:gridCol w:w="675"/>
      </w:tblGrid>
      <w:tr w:rsidR="003C39AE" w:rsidRPr="00A22864" w:rsidTr="00641E01">
        <w:trPr>
          <w:trHeight w:val="227"/>
          <w:jc w:val="center"/>
        </w:trPr>
        <w:tc>
          <w:tcPr>
            <w:tcW w:w="2607" w:type="pct"/>
            <w:gridSpan w:val="4"/>
            <w:vAlign w:val="center"/>
          </w:tcPr>
          <w:p w:rsidR="00485737" w:rsidRPr="00A22864" w:rsidRDefault="00485737" w:rsidP="00D638D4">
            <w:pPr>
              <w:spacing w:after="60"/>
              <w:rPr>
                <w:lang w:val="sr-Cyrl-CS"/>
              </w:rPr>
            </w:pPr>
            <w:r w:rsidRPr="00A22864">
              <w:rPr>
                <w:b/>
                <w:lang w:val="sr-Cyrl-CS"/>
              </w:rPr>
              <w:t>Име и презиме</w:t>
            </w:r>
          </w:p>
        </w:tc>
        <w:tc>
          <w:tcPr>
            <w:tcW w:w="2393" w:type="pct"/>
            <w:gridSpan w:val="8"/>
            <w:vAlign w:val="center"/>
          </w:tcPr>
          <w:p w:rsidR="00485737" w:rsidRPr="00A22864" w:rsidRDefault="00485737" w:rsidP="006B67D3">
            <w:pPr>
              <w:rPr>
                <w:lang w:val="sr-Cyrl-CS"/>
              </w:rPr>
            </w:pPr>
            <w:r>
              <w:t>Божидар Д Николић</w:t>
            </w:r>
          </w:p>
        </w:tc>
      </w:tr>
      <w:tr w:rsidR="003C39AE" w:rsidRPr="00A22864" w:rsidTr="00641E01">
        <w:trPr>
          <w:trHeight w:val="227"/>
          <w:jc w:val="center"/>
        </w:trPr>
        <w:tc>
          <w:tcPr>
            <w:tcW w:w="2607" w:type="pct"/>
            <w:gridSpan w:val="4"/>
            <w:vAlign w:val="center"/>
          </w:tcPr>
          <w:p w:rsidR="00485737" w:rsidRPr="00A22864" w:rsidRDefault="00485737" w:rsidP="00D638D4">
            <w:pPr>
              <w:spacing w:after="60"/>
              <w:rPr>
                <w:lang w:val="sr-Cyrl-CS"/>
              </w:rPr>
            </w:pPr>
            <w:r w:rsidRPr="00A22864">
              <w:rPr>
                <w:b/>
                <w:lang w:val="sr-Cyrl-CS"/>
              </w:rPr>
              <w:t>Звање</w:t>
            </w:r>
          </w:p>
        </w:tc>
        <w:tc>
          <w:tcPr>
            <w:tcW w:w="2393" w:type="pct"/>
            <w:gridSpan w:val="8"/>
            <w:vAlign w:val="center"/>
          </w:tcPr>
          <w:p w:rsidR="00485737" w:rsidRPr="00A22864" w:rsidRDefault="00485737" w:rsidP="006B67D3">
            <w:pPr>
              <w:rPr>
                <w:lang w:val="sr-Cyrl-CS"/>
              </w:rPr>
            </w:pPr>
            <w:r>
              <w:rPr>
                <w:lang w:val="sr-Cyrl-CS"/>
              </w:rPr>
              <w:t>ванредни професор</w:t>
            </w:r>
          </w:p>
        </w:tc>
      </w:tr>
      <w:tr w:rsidR="003C39AE" w:rsidRPr="00A22864" w:rsidTr="00641E01">
        <w:trPr>
          <w:trHeight w:val="227"/>
          <w:jc w:val="center"/>
        </w:trPr>
        <w:tc>
          <w:tcPr>
            <w:tcW w:w="2607" w:type="pct"/>
            <w:gridSpan w:val="4"/>
            <w:vAlign w:val="center"/>
          </w:tcPr>
          <w:p w:rsidR="00485737" w:rsidRPr="00A22864" w:rsidRDefault="00485737"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2393" w:type="pct"/>
            <w:gridSpan w:val="8"/>
            <w:vAlign w:val="center"/>
          </w:tcPr>
          <w:p w:rsidR="00485737" w:rsidRPr="00A22864" w:rsidRDefault="00485737" w:rsidP="006B67D3">
            <w:pPr>
              <w:rPr>
                <w:lang w:val="sr-Cyrl-CS"/>
              </w:rPr>
            </w:pPr>
            <w:r>
              <w:rPr>
                <w:lang w:val="sr-Cyrl-CS"/>
              </w:rPr>
              <w:t>Квантна и математичка физика</w:t>
            </w:r>
          </w:p>
        </w:tc>
      </w:tr>
      <w:tr w:rsidR="00485737" w:rsidRPr="00A22864" w:rsidTr="00641E01">
        <w:trPr>
          <w:trHeight w:val="227"/>
          <w:jc w:val="center"/>
        </w:trPr>
        <w:tc>
          <w:tcPr>
            <w:tcW w:w="1583" w:type="pct"/>
            <w:gridSpan w:val="2"/>
            <w:vAlign w:val="center"/>
          </w:tcPr>
          <w:p w:rsidR="007C3CB8" w:rsidRPr="00A22864" w:rsidRDefault="007C3CB8" w:rsidP="00D638D4">
            <w:pPr>
              <w:spacing w:after="60"/>
              <w:rPr>
                <w:lang w:val="sr-Cyrl-CS"/>
              </w:rPr>
            </w:pPr>
            <w:r w:rsidRPr="00A22864">
              <w:rPr>
                <w:b/>
                <w:lang w:val="sr-Cyrl-CS"/>
              </w:rPr>
              <w:t>Академска каријера</w:t>
            </w:r>
          </w:p>
        </w:tc>
        <w:tc>
          <w:tcPr>
            <w:tcW w:w="529" w:type="pct"/>
            <w:vAlign w:val="center"/>
          </w:tcPr>
          <w:p w:rsidR="007C3CB8" w:rsidRPr="00A22864" w:rsidRDefault="007C3CB8" w:rsidP="00D638D4">
            <w:pPr>
              <w:spacing w:after="60"/>
              <w:rPr>
                <w:lang w:val="sr-Cyrl-CS"/>
              </w:rPr>
            </w:pPr>
            <w:r w:rsidRPr="00A22864">
              <w:rPr>
                <w:lang w:val="sr-Cyrl-CS"/>
              </w:rPr>
              <w:t xml:space="preserve">Година </w:t>
            </w:r>
          </w:p>
        </w:tc>
        <w:tc>
          <w:tcPr>
            <w:tcW w:w="1257" w:type="pct"/>
            <w:gridSpan w:val="4"/>
            <w:vAlign w:val="center"/>
          </w:tcPr>
          <w:p w:rsidR="007C3CB8" w:rsidRPr="00A22864" w:rsidRDefault="007C3CB8" w:rsidP="00D638D4">
            <w:pPr>
              <w:spacing w:after="60"/>
              <w:rPr>
                <w:lang w:val="sr-Cyrl-CS"/>
              </w:rPr>
            </w:pPr>
            <w:r w:rsidRPr="00A22864">
              <w:rPr>
                <w:lang w:val="sr-Cyrl-CS"/>
              </w:rPr>
              <w:t xml:space="preserve">Институција </w:t>
            </w:r>
          </w:p>
        </w:tc>
        <w:tc>
          <w:tcPr>
            <w:tcW w:w="1631"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485737" w:rsidRPr="00A22864" w:rsidTr="00641E01">
        <w:trPr>
          <w:trHeight w:val="227"/>
          <w:jc w:val="center"/>
        </w:trPr>
        <w:tc>
          <w:tcPr>
            <w:tcW w:w="1583" w:type="pct"/>
            <w:gridSpan w:val="2"/>
            <w:vAlign w:val="center"/>
          </w:tcPr>
          <w:p w:rsidR="00485737" w:rsidRPr="00A22864" w:rsidRDefault="00485737" w:rsidP="00D638D4">
            <w:pPr>
              <w:spacing w:after="60"/>
              <w:rPr>
                <w:lang w:val="sr-Cyrl-CS"/>
              </w:rPr>
            </w:pPr>
            <w:r w:rsidRPr="00A22864">
              <w:rPr>
                <w:lang w:val="sr-Cyrl-CS"/>
              </w:rPr>
              <w:t>Избор у звање</w:t>
            </w:r>
          </w:p>
        </w:tc>
        <w:tc>
          <w:tcPr>
            <w:tcW w:w="529" w:type="pct"/>
            <w:vAlign w:val="center"/>
          </w:tcPr>
          <w:p w:rsidR="00485737" w:rsidRPr="00E56001" w:rsidRDefault="00485737" w:rsidP="006B67D3">
            <w:pPr>
              <w:rPr>
                <w:lang w:val="en-US"/>
              </w:rPr>
            </w:pPr>
            <w:r>
              <w:rPr>
                <w:lang w:val="en-US"/>
              </w:rPr>
              <w:t>2019.</w:t>
            </w:r>
          </w:p>
        </w:tc>
        <w:tc>
          <w:tcPr>
            <w:tcW w:w="1257" w:type="pct"/>
            <w:gridSpan w:val="4"/>
            <w:vAlign w:val="center"/>
          </w:tcPr>
          <w:p w:rsidR="00485737" w:rsidRPr="00A22864" w:rsidRDefault="00485737" w:rsidP="006B67D3">
            <w:pPr>
              <w:rPr>
                <w:lang w:val="sr-Cyrl-CS"/>
              </w:rPr>
            </w:pPr>
            <w:r>
              <w:rPr>
                <w:lang w:val="sr-Cyrl-CS"/>
              </w:rPr>
              <w:t>Уни</w:t>
            </w:r>
            <w:r>
              <w:t xml:space="preserve">верзитет у </w:t>
            </w:r>
            <w:r>
              <w:rPr>
                <w:lang w:val="sr-Cyrl-CS"/>
              </w:rPr>
              <w:t>Београду</w:t>
            </w:r>
          </w:p>
        </w:tc>
        <w:tc>
          <w:tcPr>
            <w:tcW w:w="1631" w:type="pct"/>
            <w:gridSpan w:val="5"/>
            <w:vAlign w:val="center"/>
          </w:tcPr>
          <w:p w:rsidR="00485737" w:rsidRPr="00A22864" w:rsidRDefault="00485737" w:rsidP="006B67D3">
            <w:pPr>
              <w:rPr>
                <w:lang w:val="sr-Cyrl-CS"/>
              </w:rPr>
            </w:pPr>
            <w:r>
              <w:rPr>
                <w:lang w:val="sr-Cyrl-CS"/>
              </w:rPr>
              <w:t>Квантна и математичка физика</w:t>
            </w:r>
          </w:p>
        </w:tc>
      </w:tr>
      <w:tr w:rsidR="00485737" w:rsidRPr="00A22864" w:rsidTr="00641E01">
        <w:trPr>
          <w:trHeight w:val="227"/>
          <w:jc w:val="center"/>
        </w:trPr>
        <w:tc>
          <w:tcPr>
            <w:tcW w:w="1583" w:type="pct"/>
            <w:gridSpan w:val="2"/>
            <w:vAlign w:val="center"/>
          </w:tcPr>
          <w:p w:rsidR="00485737" w:rsidRPr="00A22864" w:rsidRDefault="00485737" w:rsidP="00D638D4">
            <w:pPr>
              <w:spacing w:after="60"/>
              <w:rPr>
                <w:lang w:val="sr-Cyrl-CS"/>
              </w:rPr>
            </w:pPr>
            <w:r w:rsidRPr="00A22864">
              <w:rPr>
                <w:lang w:val="sr-Cyrl-CS"/>
              </w:rPr>
              <w:t>Докторат</w:t>
            </w:r>
          </w:p>
        </w:tc>
        <w:tc>
          <w:tcPr>
            <w:tcW w:w="529" w:type="pct"/>
            <w:vAlign w:val="center"/>
          </w:tcPr>
          <w:p w:rsidR="00485737" w:rsidRPr="00E56001" w:rsidRDefault="00485737" w:rsidP="006B67D3">
            <w:pPr>
              <w:rPr>
                <w:lang w:val="en-US"/>
              </w:rPr>
            </w:pPr>
            <w:r>
              <w:rPr>
                <w:lang w:val="en-US"/>
              </w:rPr>
              <w:t>2007.</w:t>
            </w:r>
          </w:p>
        </w:tc>
        <w:tc>
          <w:tcPr>
            <w:tcW w:w="1257" w:type="pct"/>
            <w:gridSpan w:val="4"/>
            <w:vAlign w:val="center"/>
          </w:tcPr>
          <w:p w:rsidR="00485737" w:rsidRPr="00A22864" w:rsidRDefault="00485737" w:rsidP="006B67D3">
            <w:pPr>
              <w:rPr>
                <w:lang w:val="sr-Cyrl-CS"/>
              </w:rPr>
            </w:pPr>
            <w:r>
              <w:rPr>
                <w:lang w:val="sr-Cyrl-CS"/>
              </w:rPr>
              <w:t>Уни</w:t>
            </w:r>
            <w:r>
              <w:t xml:space="preserve">верзитет у </w:t>
            </w:r>
            <w:r>
              <w:rPr>
                <w:lang w:val="sr-Cyrl-CS"/>
              </w:rPr>
              <w:t>Београду</w:t>
            </w:r>
          </w:p>
        </w:tc>
        <w:tc>
          <w:tcPr>
            <w:tcW w:w="1631" w:type="pct"/>
            <w:gridSpan w:val="5"/>
            <w:vAlign w:val="center"/>
          </w:tcPr>
          <w:p w:rsidR="00485737" w:rsidRPr="00A22864" w:rsidRDefault="00485737" w:rsidP="006B67D3">
            <w:pPr>
              <w:rPr>
                <w:lang w:val="sr-Cyrl-CS"/>
              </w:rPr>
            </w:pPr>
            <w:r>
              <w:rPr>
                <w:lang w:val="sr-Cyrl-CS"/>
              </w:rPr>
              <w:t>Квантна и математичка физика</w:t>
            </w:r>
          </w:p>
        </w:tc>
      </w:tr>
      <w:tr w:rsidR="00485737" w:rsidRPr="00A22864" w:rsidTr="00641E01">
        <w:trPr>
          <w:trHeight w:val="227"/>
          <w:jc w:val="center"/>
        </w:trPr>
        <w:tc>
          <w:tcPr>
            <w:tcW w:w="1583" w:type="pct"/>
            <w:gridSpan w:val="2"/>
            <w:vAlign w:val="center"/>
          </w:tcPr>
          <w:p w:rsidR="00485737" w:rsidRPr="000D32C3" w:rsidRDefault="00485737" w:rsidP="00D638D4">
            <w:pPr>
              <w:spacing w:after="60"/>
            </w:pPr>
            <w:r>
              <w:t>Магистратура</w:t>
            </w:r>
          </w:p>
        </w:tc>
        <w:tc>
          <w:tcPr>
            <w:tcW w:w="529" w:type="pct"/>
            <w:vAlign w:val="center"/>
          </w:tcPr>
          <w:p w:rsidR="00485737" w:rsidRPr="00E56001" w:rsidRDefault="00485737" w:rsidP="006B67D3">
            <w:pPr>
              <w:rPr>
                <w:lang w:val="en-US"/>
              </w:rPr>
            </w:pPr>
            <w:r>
              <w:rPr>
                <w:lang w:val="en-US"/>
              </w:rPr>
              <w:t>2000.</w:t>
            </w:r>
          </w:p>
        </w:tc>
        <w:tc>
          <w:tcPr>
            <w:tcW w:w="1257" w:type="pct"/>
            <w:gridSpan w:val="4"/>
            <w:vAlign w:val="center"/>
          </w:tcPr>
          <w:p w:rsidR="00485737" w:rsidRPr="00A22864" w:rsidRDefault="00485737" w:rsidP="006B67D3">
            <w:pPr>
              <w:rPr>
                <w:lang w:val="sr-Cyrl-CS"/>
              </w:rPr>
            </w:pPr>
            <w:r>
              <w:rPr>
                <w:lang w:val="sr-Cyrl-CS"/>
              </w:rPr>
              <w:t>Уни</w:t>
            </w:r>
            <w:r>
              <w:t xml:space="preserve">верзитет у </w:t>
            </w:r>
            <w:r>
              <w:rPr>
                <w:lang w:val="sr-Cyrl-CS"/>
              </w:rPr>
              <w:t>Београду</w:t>
            </w:r>
          </w:p>
        </w:tc>
        <w:tc>
          <w:tcPr>
            <w:tcW w:w="1631" w:type="pct"/>
            <w:gridSpan w:val="5"/>
            <w:vAlign w:val="center"/>
          </w:tcPr>
          <w:p w:rsidR="00485737" w:rsidRPr="00A22864" w:rsidRDefault="00485737" w:rsidP="006B67D3">
            <w:pPr>
              <w:rPr>
                <w:lang w:val="sr-Cyrl-CS"/>
              </w:rPr>
            </w:pPr>
            <w:r>
              <w:rPr>
                <w:lang w:val="sr-Cyrl-CS"/>
              </w:rPr>
              <w:t>Квантна и математичка физика</w:t>
            </w:r>
          </w:p>
        </w:tc>
      </w:tr>
      <w:tr w:rsidR="00485737" w:rsidRPr="00A22864" w:rsidTr="00641E01">
        <w:trPr>
          <w:trHeight w:val="227"/>
          <w:jc w:val="center"/>
        </w:trPr>
        <w:tc>
          <w:tcPr>
            <w:tcW w:w="1583" w:type="pct"/>
            <w:gridSpan w:val="2"/>
            <w:vAlign w:val="center"/>
          </w:tcPr>
          <w:p w:rsidR="00485737" w:rsidRDefault="00485737" w:rsidP="00D638D4">
            <w:pPr>
              <w:spacing w:after="60"/>
            </w:pPr>
            <w:r>
              <w:t>Мастер диплома</w:t>
            </w:r>
          </w:p>
        </w:tc>
        <w:tc>
          <w:tcPr>
            <w:tcW w:w="529" w:type="pct"/>
            <w:vAlign w:val="center"/>
          </w:tcPr>
          <w:p w:rsidR="00485737" w:rsidRPr="00E56001" w:rsidRDefault="00485737" w:rsidP="006B67D3">
            <w:pPr>
              <w:rPr>
                <w:lang w:val="en-US"/>
              </w:rPr>
            </w:pPr>
            <w:r>
              <w:rPr>
                <w:lang w:val="en-US"/>
              </w:rPr>
              <w:t>-</w:t>
            </w:r>
          </w:p>
        </w:tc>
        <w:tc>
          <w:tcPr>
            <w:tcW w:w="1257" w:type="pct"/>
            <w:gridSpan w:val="4"/>
            <w:vAlign w:val="center"/>
          </w:tcPr>
          <w:p w:rsidR="00485737" w:rsidRPr="00A22864" w:rsidRDefault="00485737" w:rsidP="006B67D3">
            <w:pPr>
              <w:rPr>
                <w:lang w:val="sr-Cyrl-CS"/>
              </w:rPr>
            </w:pPr>
          </w:p>
        </w:tc>
        <w:tc>
          <w:tcPr>
            <w:tcW w:w="1631" w:type="pct"/>
            <w:gridSpan w:val="5"/>
            <w:vAlign w:val="center"/>
          </w:tcPr>
          <w:p w:rsidR="00485737" w:rsidRPr="00A22864" w:rsidRDefault="00485737" w:rsidP="006B67D3">
            <w:pPr>
              <w:rPr>
                <w:lang w:val="sr-Cyrl-CS"/>
              </w:rPr>
            </w:pPr>
          </w:p>
        </w:tc>
      </w:tr>
      <w:tr w:rsidR="00485737" w:rsidRPr="00A22864" w:rsidTr="00641E01">
        <w:trPr>
          <w:trHeight w:val="227"/>
          <w:jc w:val="center"/>
        </w:trPr>
        <w:tc>
          <w:tcPr>
            <w:tcW w:w="1583" w:type="pct"/>
            <w:gridSpan w:val="2"/>
            <w:vAlign w:val="center"/>
          </w:tcPr>
          <w:p w:rsidR="00485737" w:rsidRPr="00A22864" w:rsidRDefault="00485737" w:rsidP="00D638D4">
            <w:pPr>
              <w:spacing w:after="60"/>
              <w:rPr>
                <w:lang w:val="sr-Cyrl-CS"/>
              </w:rPr>
            </w:pPr>
            <w:r w:rsidRPr="00A22864">
              <w:rPr>
                <w:lang w:val="sr-Cyrl-CS"/>
              </w:rPr>
              <w:t>Диплома</w:t>
            </w:r>
          </w:p>
        </w:tc>
        <w:tc>
          <w:tcPr>
            <w:tcW w:w="529" w:type="pct"/>
            <w:vAlign w:val="center"/>
          </w:tcPr>
          <w:p w:rsidR="00485737" w:rsidRPr="00A22864" w:rsidRDefault="00485737" w:rsidP="006B67D3">
            <w:pPr>
              <w:rPr>
                <w:lang w:val="sr-Cyrl-CS"/>
              </w:rPr>
            </w:pPr>
            <w:r>
              <w:rPr>
                <w:lang w:val="en-US"/>
              </w:rPr>
              <w:t>1995.</w:t>
            </w:r>
          </w:p>
        </w:tc>
        <w:tc>
          <w:tcPr>
            <w:tcW w:w="1257" w:type="pct"/>
            <w:gridSpan w:val="4"/>
            <w:vAlign w:val="center"/>
          </w:tcPr>
          <w:p w:rsidR="00485737" w:rsidRPr="00A22864" w:rsidRDefault="00485737" w:rsidP="006B67D3">
            <w:pPr>
              <w:rPr>
                <w:lang w:val="sr-Cyrl-CS"/>
              </w:rPr>
            </w:pPr>
            <w:r>
              <w:rPr>
                <w:lang w:val="sr-Cyrl-CS"/>
              </w:rPr>
              <w:t>Уни</w:t>
            </w:r>
            <w:r>
              <w:t xml:space="preserve">верзитет у </w:t>
            </w:r>
            <w:r>
              <w:rPr>
                <w:lang w:val="sr-Cyrl-CS"/>
              </w:rPr>
              <w:t>Београду</w:t>
            </w:r>
          </w:p>
        </w:tc>
        <w:tc>
          <w:tcPr>
            <w:tcW w:w="1631" w:type="pct"/>
            <w:gridSpan w:val="5"/>
            <w:vAlign w:val="center"/>
          </w:tcPr>
          <w:p w:rsidR="00485737" w:rsidRPr="00A22864" w:rsidRDefault="00485737" w:rsidP="006B67D3">
            <w:pPr>
              <w:rPr>
                <w:lang w:val="sr-Cyrl-CS"/>
              </w:rPr>
            </w:pPr>
            <w:r>
              <w:rPr>
                <w:lang w:val="sr-Cyrl-CS"/>
              </w:rPr>
              <w:t>Квантна и математичка физика</w:t>
            </w:r>
          </w:p>
        </w:tc>
      </w:tr>
      <w:tr w:rsidR="007C3CB8" w:rsidRPr="00A22864" w:rsidTr="00485737">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3C39AE" w:rsidRPr="00A22864" w:rsidTr="00641E01">
        <w:trPr>
          <w:trHeight w:val="227"/>
          <w:jc w:val="center"/>
        </w:trPr>
        <w:tc>
          <w:tcPr>
            <w:tcW w:w="294" w:type="pct"/>
            <w:vAlign w:val="center"/>
          </w:tcPr>
          <w:p w:rsidR="007C3CB8" w:rsidRPr="00A22864" w:rsidRDefault="007C3CB8" w:rsidP="00D638D4">
            <w:pPr>
              <w:spacing w:after="60"/>
              <w:rPr>
                <w:lang w:val="sr-Cyrl-CS"/>
              </w:rPr>
            </w:pPr>
            <w:r w:rsidRPr="00A22864">
              <w:rPr>
                <w:lang w:val="sr-Cyrl-CS"/>
              </w:rPr>
              <w:t>Р.Б.</w:t>
            </w:r>
          </w:p>
        </w:tc>
        <w:tc>
          <w:tcPr>
            <w:tcW w:w="2783" w:type="pct"/>
            <w:gridSpan w:val="5"/>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602"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703" w:type="pct"/>
            <w:vAlign w:val="center"/>
          </w:tcPr>
          <w:p w:rsidR="007C3CB8" w:rsidRPr="00A22864" w:rsidRDefault="007C3CB8" w:rsidP="00D638D4">
            <w:pPr>
              <w:spacing w:after="60"/>
              <w:rPr>
                <w:lang w:val="sr-Cyrl-CS"/>
              </w:rPr>
            </w:pPr>
            <w:r w:rsidRPr="00A22864">
              <w:rPr>
                <w:lang w:val="sr-Cyrl-CS"/>
              </w:rPr>
              <w:t xml:space="preserve">*пријављена </w:t>
            </w:r>
          </w:p>
        </w:tc>
        <w:tc>
          <w:tcPr>
            <w:tcW w:w="618" w:type="pct"/>
            <w:gridSpan w:val="2"/>
            <w:vAlign w:val="center"/>
          </w:tcPr>
          <w:p w:rsidR="007C3CB8" w:rsidRPr="00A22864" w:rsidRDefault="007C3CB8" w:rsidP="00D638D4">
            <w:pPr>
              <w:spacing w:after="60"/>
              <w:rPr>
                <w:lang w:val="sr-Cyrl-CS"/>
              </w:rPr>
            </w:pPr>
            <w:r w:rsidRPr="00A22864">
              <w:rPr>
                <w:lang w:val="sr-Cyrl-CS"/>
              </w:rPr>
              <w:t>** одбрањена</w:t>
            </w:r>
          </w:p>
        </w:tc>
      </w:tr>
      <w:tr w:rsidR="003C39AE" w:rsidRPr="00A22864" w:rsidTr="00641E01">
        <w:trPr>
          <w:trHeight w:val="227"/>
          <w:jc w:val="center"/>
        </w:trPr>
        <w:tc>
          <w:tcPr>
            <w:tcW w:w="294" w:type="pct"/>
            <w:vAlign w:val="center"/>
          </w:tcPr>
          <w:p w:rsidR="007C3CB8" w:rsidRPr="00485737" w:rsidRDefault="00485737" w:rsidP="00D638D4">
            <w:pPr>
              <w:spacing w:after="60"/>
            </w:pPr>
            <w:r>
              <w:t>--</w:t>
            </w:r>
          </w:p>
        </w:tc>
        <w:tc>
          <w:tcPr>
            <w:tcW w:w="2783" w:type="pct"/>
            <w:gridSpan w:val="5"/>
            <w:vAlign w:val="center"/>
          </w:tcPr>
          <w:p w:rsidR="007C3CB8" w:rsidRPr="00485737" w:rsidRDefault="00485737" w:rsidP="00D638D4">
            <w:pPr>
              <w:spacing w:after="60"/>
            </w:pPr>
            <w:r>
              <w:t>--</w:t>
            </w:r>
          </w:p>
        </w:tc>
        <w:tc>
          <w:tcPr>
            <w:tcW w:w="602" w:type="pct"/>
            <w:gridSpan w:val="3"/>
            <w:vAlign w:val="center"/>
          </w:tcPr>
          <w:p w:rsidR="007C3CB8" w:rsidRPr="00485737" w:rsidRDefault="00485737" w:rsidP="00D638D4">
            <w:pPr>
              <w:spacing w:after="60"/>
            </w:pPr>
            <w:r>
              <w:t>--</w:t>
            </w:r>
          </w:p>
        </w:tc>
        <w:tc>
          <w:tcPr>
            <w:tcW w:w="703" w:type="pct"/>
            <w:vAlign w:val="center"/>
          </w:tcPr>
          <w:p w:rsidR="007C3CB8" w:rsidRPr="00485737" w:rsidRDefault="00485737" w:rsidP="00D638D4">
            <w:pPr>
              <w:spacing w:after="60"/>
            </w:pPr>
            <w:r>
              <w:t>--</w:t>
            </w:r>
          </w:p>
        </w:tc>
        <w:tc>
          <w:tcPr>
            <w:tcW w:w="618" w:type="pct"/>
            <w:gridSpan w:val="2"/>
            <w:vAlign w:val="center"/>
          </w:tcPr>
          <w:p w:rsidR="007C3CB8" w:rsidRPr="00485737" w:rsidRDefault="00485737" w:rsidP="00D638D4">
            <w:pPr>
              <w:spacing w:after="60"/>
            </w:pPr>
            <w:r>
              <w:t>--</w:t>
            </w:r>
          </w:p>
        </w:tc>
      </w:tr>
      <w:tr w:rsidR="007C3CB8" w:rsidRPr="00A22864" w:rsidTr="00485737">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485737">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ED00A0" w:rsidRPr="00A22864" w:rsidTr="00641E01">
        <w:trPr>
          <w:trHeight w:val="227"/>
          <w:jc w:val="center"/>
        </w:trPr>
        <w:tc>
          <w:tcPr>
            <w:tcW w:w="294" w:type="pct"/>
            <w:vAlign w:val="center"/>
          </w:tcPr>
          <w:p w:rsidR="00ED00A0" w:rsidRPr="00ED00A0" w:rsidRDefault="00ED00A0" w:rsidP="00D638D4">
            <w:pPr>
              <w:spacing w:after="60"/>
              <w:rPr>
                <w:b/>
              </w:rPr>
            </w:pPr>
            <w:r>
              <w:rPr>
                <w:b/>
              </w:rPr>
              <w:t>1</w:t>
            </w:r>
          </w:p>
        </w:tc>
        <w:tc>
          <w:tcPr>
            <w:tcW w:w="4341" w:type="pct"/>
            <w:gridSpan w:val="10"/>
            <w:vAlign w:val="center"/>
          </w:tcPr>
          <w:p w:rsidR="00ED00A0" w:rsidRPr="00946C82" w:rsidRDefault="00ED00A0" w:rsidP="006B67D3">
            <w:r w:rsidRPr="00376AEC">
              <w:rPr>
                <w:lang w:val="sr-Cyrl-CS"/>
              </w:rPr>
              <w:t>B</w:t>
            </w:r>
            <w:r>
              <w:t>.</w:t>
            </w:r>
            <w:r w:rsidRPr="00376AEC">
              <w:rPr>
                <w:lang w:val="sr-Cyrl-CS"/>
              </w:rPr>
              <w:t xml:space="preserve"> Nikoli</w:t>
            </w:r>
            <w:r>
              <w:t>ć</w:t>
            </w:r>
            <w:r w:rsidRPr="00376AEC">
              <w:rPr>
                <w:lang w:val="sr-Cyrl-CS"/>
              </w:rPr>
              <w:t>, Raman excitation profiles of metallic single-walled carbon nanotubes, J. Phys.:</w:t>
            </w:r>
            <w:r>
              <w:t xml:space="preserve"> </w:t>
            </w:r>
          </w:p>
          <w:p w:rsidR="00ED00A0" w:rsidRPr="00A22864" w:rsidRDefault="00ED00A0" w:rsidP="006B67D3">
            <w:pPr>
              <w:rPr>
                <w:lang w:val="sr-Cyrl-CS"/>
              </w:rPr>
            </w:pPr>
            <w:r w:rsidRPr="00376AEC">
              <w:rPr>
                <w:lang w:val="sr-Cyrl-CS"/>
              </w:rPr>
              <w:t>Condens. Matter 22 (2010) 095302.</w:t>
            </w:r>
          </w:p>
        </w:tc>
        <w:tc>
          <w:tcPr>
            <w:tcW w:w="365" w:type="pct"/>
            <w:vAlign w:val="center"/>
          </w:tcPr>
          <w:p w:rsidR="00ED00A0" w:rsidRPr="00A34F94" w:rsidRDefault="00A34F94" w:rsidP="00D638D4">
            <w:pPr>
              <w:spacing w:after="60"/>
              <w:rPr>
                <w:lang/>
              </w:rPr>
            </w:pPr>
            <w:r w:rsidRPr="00A34F94">
              <w:rPr>
                <w:lang/>
              </w:rPr>
              <w:t>Р21</w:t>
            </w:r>
          </w:p>
        </w:tc>
      </w:tr>
      <w:tr w:rsidR="00ED00A0" w:rsidRPr="00A22864" w:rsidTr="00641E01">
        <w:trPr>
          <w:trHeight w:val="227"/>
          <w:jc w:val="center"/>
        </w:trPr>
        <w:tc>
          <w:tcPr>
            <w:tcW w:w="294" w:type="pct"/>
            <w:vAlign w:val="center"/>
          </w:tcPr>
          <w:p w:rsidR="00ED00A0" w:rsidRPr="00ED00A0" w:rsidRDefault="00ED00A0" w:rsidP="00D638D4">
            <w:pPr>
              <w:spacing w:after="60"/>
              <w:rPr>
                <w:b/>
              </w:rPr>
            </w:pPr>
            <w:r>
              <w:rPr>
                <w:b/>
              </w:rPr>
              <w:t>2</w:t>
            </w:r>
          </w:p>
        </w:tc>
        <w:tc>
          <w:tcPr>
            <w:tcW w:w="4341" w:type="pct"/>
            <w:gridSpan w:val="10"/>
            <w:vAlign w:val="center"/>
          </w:tcPr>
          <w:p w:rsidR="00ED00A0" w:rsidRPr="00A22864" w:rsidRDefault="00ED00A0" w:rsidP="006B67D3">
            <w:pPr>
              <w:rPr>
                <w:lang w:val="sr-Cyrl-CS"/>
              </w:rPr>
            </w:pPr>
            <w:r w:rsidRPr="00376AEC">
              <w:rPr>
                <w:lang w:val="sr-Cyrl-CS"/>
              </w:rPr>
              <w:t>B</w:t>
            </w:r>
            <w:r>
              <w:t>.</w:t>
            </w:r>
            <w:r w:rsidRPr="00376AEC">
              <w:rPr>
                <w:lang w:val="sr-Cyrl-CS"/>
              </w:rPr>
              <w:t xml:space="preserve"> Nikoli</w:t>
            </w:r>
            <w:r>
              <w:t>ć</w:t>
            </w:r>
            <w:r w:rsidRPr="00376AEC">
              <w:rPr>
                <w:lang w:val="sr-Cyrl-CS"/>
              </w:rPr>
              <w:t>, I</w:t>
            </w:r>
            <w:r>
              <w:t>.</w:t>
            </w:r>
            <w:r w:rsidRPr="00376AEC">
              <w:rPr>
                <w:lang w:val="sr-Cyrl-CS"/>
              </w:rPr>
              <w:t xml:space="preserve"> Milo</w:t>
            </w:r>
            <w:r>
              <w:t>š</w:t>
            </w:r>
            <w:r w:rsidRPr="00376AEC">
              <w:rPr>
                <w:lang w:val="sr-Cyrl-CS"/>
              </w:rPr>
              <w:t>evi</w:t>
            </w:r>
            <w:r>
              <w:t>ć</w:t>
            </w:r>
            <w:r w:rsidRPr="00376AEC">
              <w:rPr>
                <w:lang w:val="sr-Cyrl-CS"/>
              </w:rPr>
              <w:t xml:space="preserve"> and M</w:t>
            </w:r>
            <w:r>
              <w:t>.</w:t>
            </w:r>
            <w:r w:rsidRPr="00376AEC">
              <w:rPr>
                <w:lang w:val="sr-Cyrl-CS"/>
              </w:rPr>
              <w:t xml:space="preserve"> Damnjanovi</w:t>
            </w:r>
            <w:r>
              <w:t>ć</w:t>
            </w:r>
            <w:r w:rsidRPr="00376AEC">
              <w:rPr>
                <w:lang w:val="sr-Cyrl-CS"/>
              </w:rPr>
              <w:t>, Raman Intensities of Totally Symmetrical Modes of Homogeneously</w:t>
            </w:r>
            <w:r>
              <w:t xml:space="preserve"> </w:t>
            </w:r>
            <w:r w:rsidRPr="00376AEC">
              <w:rPr>
                <w:lang w:val="sr-Cyrl-CS"/>
              </w:rPr>
              <w:t>Deformed Single-Walled Carbon Nanotubes, The Journal of Physical Chemistry C, (2014), 118, 20576-20584.</w:t>
            </w:r>
          </w:p>
        </w:tc>
        <w:tc>
          <w:tcPr>
            <w:tcW w:w="365" w:type="pct"/>
            <w:vAlign w:val="center"/>
          </w:tcPr>
          <w:p w:rsidR="00ED00A0" w:rsidRPr="00A34F94" w:rsidRDefault="00A34F94" w:rsidP="00D638D4">
            <w:pPr>
              <w:spacing w:after="60"/>
              <w:rPr>
                <w:lang w:val="sr-Cyrl-CS"/>
              </w:rPr>
            </w:pPr>
            <w:r w:rsidRPr="00A34F94">
              <w:rPr>
                <w:lang w:val="sr-Cyrl-CS"/>
              </w:rPr>
              <w:t>Р21</w:t>
            </w:r>
          </w:p>
        </w:tc>
      </w:tr>
      <w:tr w:rsidR="00ED00A0" w:rsidRPr="00A22864" w:rsidTr="00641E01">
        <w:trPr>
          <w:trHeight w:val="227"/>
          <w:jc w:val="center"/>
        </w:trPr>
        <w:tc>
          <w:tcPr>
            <w:tcW w:w="294" w:type="pct"/>
            <w:vAlign w:val="center"/>
          </w:tcPr>
          <w:p w:rsidR="00ED00A0" w:rsidRPr="00ED00A0" w:rsidRDefault="00ED00A0" w:rsidP="00D638D4">
            <w:pPr>
              <w:spacing w:after="60"/>
              <w:rPr>
                <w:b/>
              </w:rPr>
            </w:pPr>
            <w:r>
              <w:rPr>
                <w:b/>
              </w:rPr>
              <w:t>3</w:t>
            </w:r>
          </w:p>
        </w:tc>
        <w:tc>
          <w:tcPr>
            <w:tcW w:w="4341" w:type="pct"/>
            <w:gridSpan w:val="10"/>
            <w:vAlign w:val="center"/>
          </w:tcPr>
          <w:p w:rsidR="00ED00A0" w:rsidRPr="00A22864" w:rsidRDefault="00ED00A0" w:rsidP="006B67D3">
            <w:pPr>
              <w:rPr>
                <w:lang w:val="sr-Cyrl-CS"/>
              </w:rPr>
            </w:pPr>
            <w:r w:rsidRPr="00376AEC">
              <w:rPr>
                <w:lang w:val="sr-Cyrl-CS"/>
              </w:rPr>
              <w:t>B</w:t>
            </w:r>
            <w:r>
              <w:t>.</w:t>
            </w:r>
            <w:r w:rsidRPr="00376AEC">
              <w:rPr>
                <w:lang w:val="sr-Cyrl-CS"/>
              </w:rPr>
              <w:t xml:space="preserve"> Nikoli</w:t>
            </w:r>
            <w:r>
              <w:t>ć</w:t>
            </w:r>
            <w:r w:rsidRPr="00376AEC">
              <w:rPr>
                <w:lang w:val="sr-Cyrl-CS"/>
              </w:rPr>
              <w:t>, M</w:t>
            </w:r>
            <w:r>
              <w:t>.</w:t>
            </w:r>
            <w:r w:rsidRPr="00376AEC">
              <w:rPr>
                <w:lang w:val="sr-Cyrl-CS"/>
              </w:rPr>
              <w:t xml:space="preserve"> Damnjanovi</w:t>
            </w:r>
            <w:r>
              <w:t>ć</w:t>
            </w:r>
            <w:r w:rsidRPr="00376AEC">
              <w:rPr>
                <w:lang w:val="sr-Cyrl-CS"/>
              </w:rPr>
              <w:t xml:space="preserve"> and I</w:t>
            </w:r>
            <w:r>
              <w:t>.</w:t>
            </w:r>
            <w:r w:rsidRPr="00376AEC">
              <w:rPr>
                <w:lang w:val="sr-Cyrl-CS"/>
              </w:rPr>
              <w:t xml:space="preserve"> Milo</w:t>
            </w:r>
            <w:r>
              <w:t>š</w:t>
            </w:r>
            <w:r w:rsidRPr="00376AEC">
              <w:rPr>
                <w:lang w:val="sr-Cyrl-CS"/>
              </w:rPr>
              <w:t>evi</w:t>
            </w:r>
            <w:r>
              <w:t>ć</w:t>
            </w:r>
            <w:r w:rsidRPr="00376AEC">
              <w:rPr>
                <w:lang w:val="sr-Cyrl-CS"/>
              </w:rPr>
              <w:t>, Strain- and torsion-induced resonance energy tuning of Raman scattering in</w:t>
            </w:r>
            <w:r>
              <w:t xml:space="preserve"> </w:t>
            </w:r>
            <w:r w:rsidRPr="00376AEC">
              <w:rPr>
                <w:lang w:val="sr-Cyrl-CS"/>
              </w:rPr>
              <w:t>single-wall carbon nanotubes, Phys. Status Solidi B, (2016), 253, 2391–2395.</w:t>
            </w:r>
          </w:p>
        </w:tc>
        <w:tc>
          <w:tcPr>
            <w:tcW w:w="365" w:type="pct"/>
            <w:vAlign w:val="center"/>
          </w:tcPr>
          <w:p w:rsidR="00ED00A0" w:rsidRPr="00A34F94" w:rsidRDefault="00A34F94" w:rsidP="00D638D4">
            <w:pPr>
              <w:spacing w:after="60"/>
              <w:rPr>
                <w:b/>
                <w:lang w:val="en-US"/>
              </w:rPr>
            </w:pPr>
            <w:r w:rsidRPr="00A34F94">
              <w:rPr>
                <w:lang w:val="sr-Cyrl-CS"/>
              </w:rPr>
              <w:t>Р2</w:t>
            </w:r>
            <w:r>
              <w:rPr>
                <w:lang w:val="en-US"/>
              </w:rPr>
              <w:t>2</w:t>
            </w:r>
          </w:p>
        </w:tc>
      </w:tr>
      <w:tr w:rsidR="00ED00A0" w:rsidRPr="00A22864" w:rsidTr="00641E01">
        <w:trPr>
          <w:trHeight w:val="227"/>
          <w:jc w:val="center"/>
        </w:trPr>
        <w:tc>
          <w:tcPr>
            <w:tcW w:w="294" w:type="pct"/>
            <w:vAlign w:val="center"/>
          </w:tcPr>
          <w:p w:rsidR="00ED00A0" w:rsidRPr="00ED00A0" w:rsidRDefault="00ED00A0" w:rsidP="00D638D4">
            <w:pPr>
              <w:spacing w:after="60"/>
              <w:rPr>
                <w:b/>
              </w:rPr>
            </w:pPr>
            <w:r>
              <w:rPr>
                <w:b/>
              </w:rPr>
              <w:t>4</w:t>
            </w:r>
          </w:p>
        </w:tc>
        <w:tc>
          <w:tcPr>
            <w:tcW w:w="4341" w:type="pct"/>
            <w:gridSpan w:val="10"/>
            <w:vAlign w:val="center"/>
          </w:tcPr>
          <w:p w:rsidR="00ED00A0" w:rsidRPr="00A22864" w:rsidRDefault="00ED00A0" w:rsidP="006B67D3">
            <w:pPr>
              <w:rPr>
                <w:lang w:val="sr-Cyrl-CS"/>
              </w:rPr>
            </w:pPr>
            <w:r w:rsidRPr="00376AEC">
              <w:rPr>
                <w:lang w:val="sr-Cyrl-CS"/>
              </w:rPr>
              <w:t>A. Baum, A. Milosavljevi</w:t>
            </w:r>
            <w:r>
              <w:t>ć</w:t>
            </w:r>
            <w:r w:rsidRPr="00376AEC">
              <w:rPr>
                <w:lang w:val="sr-Cyrl-CS"/>
              </w:rPr>
              <w:t>, N. Lazarevi</w:t>
            </w:r>
            <w:r>
              <w:t>ć</w:t>
            </w:r>
            <w:r w:rsidRPr="00376AEC">
              <w:rPr>
                <w:lang w:val="sr-Cyrl-CS"/>
              </w:rPr>
              <w:t>, M. M. Radonji</w:t>
            </w:r>
            <w:r>
              <w:t>ć</w:t>
            </w:r>
            <w:r w:rsidRPr="00376AEC">
              <w:rPr>
                <w:lang w:val="sr-Cyrl-CS"/>
              </w:rPr>
              <w:t>, B. Nikoli</w:t>
            </w:r>
            <w:r>
              <w:t>ć</w:t>
            </w:r>
            <w:r w:rsidRPr="00376AEC">
              <w:rPr>
                <w:lang w:val="sr-Cyrl-CS"/>
              </w:rPr>
              <w:t xml:space="preserve">, M. Mitschek, Z. Inanloo Maranloo, M. </w:t>
            </w:r>
            <w:r>
              <w:t>Šć</w:t>
            </w:r>
            <w:r w:rsidRPr="00376AEC">
              <w:rPr>
                <w:lang w:val="sr-Cyrl-CS"/>
              </w:rPr>
              <w:t>epanovi</w:t>
            </w:r>
            <w:r>
              <w:t>ć</w:t>
            </w:r>
            <w:r w:rsidRPr="00376AEC">
              <w:rPr>
                <w:lang w:val="sr-Cyrl-CS"/>
              </w:rPr>
              <w:t>, M. Gruji</w:t>
            </w:r>
            <w:r>
              <w:t>ć</w:t>
            </w:r>
            <w:r w:rsidRPr="00376AEC">
              <w:rPr>
                <w:lang w:val="sr-Cyrl-CS"/>
              </w:rPr>
              <w:t>-Broj</w:t>
            </w:r>
            <w:r>
              <w:t>č</w:t>
            </w:r>
            <w:r w:rsidRPr="00376AEC">
              <w:rPr>
                <w:lang w:val="sr-Cyrl-CS"/>
              </w:rPr>
              <w:t>in, N. Stojilovi</w:t>
            </w:r>
            <w:r>
              <w:t>ć</w:t>
            </w:r>
            <w:r w:rsidRPr="00376AEC">
              <w:rPr>
                <w:lang w:val="sr-Cyrl-CS"/>
              </w:rPr>
              <w:t>, M. Opel, Aifeng Wang, C. Petrovic, Z. V. Popovi</w:t>
            </w:r>
            <w:r>
              <w:t>ć</w:t>
            </w:r>
            <w:r w:rsidRPr="00376AEC">
              <w:rPr>
                <w:lang w:val="sr-Cyrl-CS"/>
              </w:rPr>
              <w:t>, and R. Hackl, Phonon anomalies in FeS, Physical Review B 97, 054306 (2018).</w:t>
            </w:r>
          </w:p>
        </w:tc>
        <w:tc>
          <w:tcPr>
            <w:tcW w:w="365" w:type="pct"/>
            <w:vAlign w:val="center"/>
          </w:tcPr>
          <w:p w:rsidR="00ED00A0" w:rsidRPr="00A22864" w:rsidRDefault="00A34F94" w:rsidP="00D638D4">
            <w:pPr>
              <w:spacing w:after="60"/>
              <w:rPr>
                <w:b/>
                <w:lang w:val="sr-Cyrl-CS"/>
              </w:rPr>
            </w:pPr>
            <w:r w:rsidRPr="00A34F94">
              <w:rPr>
                <w:lang w:val="sr-Cyrl-CS"/>
              </w:rPr>
              <w:t>Р21</w:t>
            </w:r>
          </w:p>
        </w:tc>
      </w:tr>
      <w:tr w:rsidR="00ED00A0" w:rsidRPr="00A22864" w:rsidTr="00641E01">
        <w:trPr>
          <w:trHeight w:val="227"/>
          <w:jc w:val="center"/>
        </w:trPr>
        <w:tc>
          <w:tcPr>
            <w:tcW w:w="294" w:type="pct"/>
            <w:vAlign w:val="center"/>
          </w:tcPr>
          <w:p w:rsidR="00ED00A0" w:rsidRPr="00ED00A0" w:rsidRDefault="00ED00A0" w:rsidP="00D638D4">
            <w:pPr>
              <w:spacing w:after="60"/>
              <w:rPr>
                <w:b/>
              </w:rPr>
            </w:pPr>
            <w:r>
              <w:rPr>
                <w:b/>
              </w:rPr>
              <w:t>5</w:t>
            </w:r>
          </w:p>
        </w:tc>
        <w:tc>
          <w:tcPr>
            <w:tcW w:w="4341" w:type="pct"/>
            <w:gridSpan w:val="10"/>
            <w:vAlign w:val="center"/>
          </w:tcPr>
          <w:p w:rsidR="00ED00A0" w:rsidRPr="00A22864" w:rsidRDefault="00ED00A0" w:rsidP="006B67D3">
            <w:pPr>
              <w:rPr>
                <w:lang w:val="sr-Cyrl-CS"/>
              </w:rPr>
            </w:pPr>
            <w:r w:rsidRPr="00376AEC">
              <w:rPr>
                <w:lang w:val="sr-Cyrl-CS"/>
              </w:rPr>
              <w:t>B</w:t>
            </w:r>
            <w:r>
              <w:t>.</w:t>
            </w:r>
            <w:r w:rsidRPr="00376AEC">
              <w:rPr>
                <w:lang w:val="sr-Cyrl-CS"/>
              </w:rPr>
              <w:t xml:space="preserve"> Nikoli</w:t>
            </w:r>
            <w:r>
              <w:t>ć</w:t>
            </w:r>
            <w:r w:rsidRPr="00376AEC">
              <w:rPr>
                <w:lang w:val="sr-Cyrl-CS"/>
              </w:rPr>
              <w:t>, Z</w:t>
            </w:r>
            <w:r>
              <w:t>.</w:t>
            </w:r>
            <w:r w:rsidRPr="00376AEC">
              <w:rPr>
                <w:lang w:val="sr-Cyrl-CS"/>
              </w:rPr>
              <w:t xml:space="preserve"> P. Popovi</w:t>
            </w:r>
            <w:r>
              <w:t>ć</w:t>
            </w:r>
            <w:r w:rsidRPr="00376AEC">
              <w:rPr>
                <w:lang w:val="sr-Cyrl-CS"/>
              </w:rPr>
              <w:t>, I</w:t>
            </w:r>
            <w:r>
              <w:t>.</w:t>
            </w:r>
            <w:r w:rsidRPr="00376AEC">
              <w:rPr>
                <w:lang w:val="sr-Cyrl-CS"/>
              </w:rPr>
              <w:t xml:space="preserve"> Milo</w:t>
            </w:r>
            <w:r>
              <w:t>š</w:t>
            </w:r>
            <w:r w:rsidRPr="00376AEC">
              <w:rPr>
                <w:lang w:val="sr-Cyrl-CS"/>
              </w:rPr>
              <w:t>evi</w:t>
            </w:r>
            <w:r>
              <w:t>ć</w:t>
            </w:r>
            <w:r w:rsidRPr="00376AEC">
              <w:rPr>
                <w:lang w:val="sr-Cyrl-CS"/>
              </w:rPr>
              <w:t xml:space="preserve"> and M</w:t>
            </w:r>
            <w:r>
              <w:t>.</w:t>
            </w:r>
            <w:r w:rsidRPr="00376AEC">
              <w:rPr>
                <w:lang w:val="sr-Cyrl-CS"/>
              </w:rPr>
              <w:t xml:space="preserve"> Damnjanovi</w:t>
            </w:r>
            <w:r>
              <w:t>ć</w:t>
            </w:r>
            <w:r w:rsidRPr="00376AEC">
              <w:rPr>
                <w:lang w:val="sr-Cyrl-CS"/>
              </w:rPr>
              <w:t>, Rigid-uni</w:t>
            </w:r>
            <w:r>
              <w:rPr>
                <w:lang w:val="sr-Cyrl-CS"/>
              </w:rPr>
              <w:t>t modes in layers and nanotubes</w:t>
            </w:r>
            <w:r w:rsidRPr="00376AEC">
              <w:rPr>
                <w:lang w:val="sr-Cyrl-CS"/>
              </w:rPr>
              <w:t>, Phys. Status Solidi B, 255: 1800196. (2018).</w:t>
            </w:r>
          </w:p>
        </w:tc>
        <w:tc>
          <w:tcPr>
            <w:tcW w:w="365" w:type="pct"/>
            <w:vAlign w:val="center"/>
          </w:tcPr>
          <w:p w:rsidR="00ED00A0" w:rsidRPr="00A34F94" w:rsidRDefault="00A34F94" w:rsidP="00D638D4">
            <w:pPr>
              <w:spacing w:after="60"/>
              <w:rPr>
                <w:b/>
                <w:lang w:val="en-US"/>
              </w:rPr>
            </w:pPr>
            <w:r w:rsidRPr="00A34F94">
              <w:rPr>
                <w:lang w:val="sr-Cyrl-CS"/>
              </w:rPr>
              <w:t>Р2</w:t>
            </w:r>
            <w:r>
              <w:rPr>
                <w:lang w:val="en-US"/>
              </w:rPr>
              <w:t>3</w:t>
            </w:r>
          </w:p>
        </w:tc>
      </w:tr>
      <w:tr w:rsidR="00ED00A0" w:rsidRPr="00A22864" w:rsidTr="00641E01">
        <w:trPr>
          <w:trHeight w:val="227"/>
          <w:jc w:val="center"/>
        </w:trPr>
        <w:tc>
          <w:tcPr>
            <w:tcW w:w="294" w:type="pct"/>
            <w:vAlign w:val="center"/>
          </w:tcPr>
          <w:p w:rsidR="00ED00A0" w:rsidRPr="00ED00A0" w:rsidRDefault="00ED00A0" w:rsidP="00D638D4">
            <w:pPr>
              <w:spacing w:after="60"/>
              <w:rPr>
                <w:b/>
              </w:rPr>
            </w:pPr>
            <w:r>
              <w:rPr>
                <w:b/>
              </w:rPr>
              <w:t>6</w:t>
            </w:r>
          </w:p>
        </w:tc>
        <w:tc>
          <w:tcPr>
            <w:tcW w:w="4341" w:type="pct"/>
            <w:gridSpan w:val="10"/>
            <w:vAlign w:val="center"/>
          </w:tcPr>
          <w:p w:rsidR="00ED00A0" w:rsidRPr="00A22864" w:rsidRDefault="00ED00A0" w:rsidP="006B67D3">
            <w:pPr>
              <w:rPr>
                <w:lang w:val="sr-Cyrl-CS"/>
              </w:rPr>
            </w:pPr>
            <w:r w:rsidRPr="00376AEC">
              <w:rPr>
                <w:lang w:val="sr-Cyrl-CS"/>
              </w:rPr>
              <w:t>Popovic Z</w:t>
            </w:r>
            <w:r>
              <w:t>.</w:t>
            </w:r>
            <w:r w:rsidRPr="00376AEC">
              <w:rPr>
                <w:lang w:val="sr-Cyrl-CS"/>
              </w:rPr>
              <w:t xml:space="preserve"> P.,  Nikolic B D.,  Milosevic I,  Damnjanovic M</w:t>
            </w:r>
            <w:r>
              <w:t>.</w:t>
            </w:r>
            <w:r w:rsidRPr="00376AEC">
              <w:rPr>
                <w:lang w:val="sr-Cyrl-CS"/>
              </w:rPr>
              <w:t xml:space="preserve"> M., Symmetry of rigid-layer mod</w:t>
            </w:r>
            <w:r>
              <w:rPr>
                <w:lang w:val="sr-Cyrl-CS"/>
              </w:rPr>
              <w:t>es: Raman and infrared activity</w:t>
            </w:r>
            <w:r w:rsidRPr="00376AEC">
              <w:rPr>
                <w:lang w:val="sr-Cyrl-CS"/>
              </w:rPr>
              <w:t xml:space="preserve">, Physica E Low-Dimensional Systems &amp; Nanostructures, (2019), vol. 114, 113613. </w:t>
            </w:r>
          </w:p>
        </w:tc>
        <w:tc>
          <w:tcPr>
            <w:tcW w:w="365" w:type="pct"/>
            <w:vAlign w:val="center"/>
          </w:tcPr>
          <w:p w:rsidR="00ED00A0" w:rsidRPr="00A34F94" w:rsidRDefault="00A34F94" w:rsidP="00D638D4">
            <w:pPr>
              <w:spacing w:after="60"/>
              <w:rPr>
                <w:b/>
                <w:lang w:val="en-US"/>
              </w:rPr>
            </w:pPr>
            <w:r w:rsidRPr="00A34F94">
              <w:rPr>
                <w:lang w:val="sr-Cyrl-CS"/>
              </w:rPr>
              <w:t>Р2</w:t>
            </w:r>
            <w:r>
              <w:rPr>
                <w:lang w:val="en-US"/>
              </w:rPr>
              <w:t>2</w:t>
            </w:r>
          </w:p>
        </w:tc>
      </w:tr>
      <w:tr w:rsidR="00ED00A0" w:rsidRPr="00A22864" w:rsidTr="00641E01">
        <w:trPr>
          <w:trHeight w:val="227"/>
          <w:jc w:val="center"/>
        </w:trPr>
        <w:tc>
          <w:tcPr>
            <w:tcW w:w="294" w:type="pct"/>
            <w:vAlign w:val="center"/>
          </w:tcPr>
          <w:p w:rsidR="00ED00A0" w:rsidRPr="00ED00A0" w:rsidRDefault="00ED00A0" w:rsidP="00D638D4">
            <w:pPr>
              <w:spacing w:after="60"/>
              <w:rPr>
                <w:b/>
              </w:rPr>
            </w:pPr>
            <w:r>
              <w:rPr>
                <w:b/>
              </w:rPr>
              <w:t>7</w:t>
            </w:r>
          </w:p>
        </w:tc>
        <w:tc>
          <w:tcPr>
            <w:tcW w:w="4341" w:type="pct"/>
            <w:gridSpan w:val="10"/>
            <w:vAlign w:val="center"/>
          </w:tcPr>
          <w:p w:rsidR="00ED00A0" w:rsidRPr="00376AEC" w:rsidRDefault="00ED00A0" w:rsidP="006B67D3">
            <w:pPr>
              <w:rPr>
                <w:lang w:val="sr-Cyrl-CS"/>
              </w:rPr>
            </w:pPr>
            <w:r w:rsidRPr="00376AEC">
              <w:rPr>
                <w:lang w:val="sr-Cyrl-CS"/>
              </w:rPr>
              <w:t>Damljanovic V</w:t>
            </w:r>
            <w:r>
              <w:t>.</w:t>
            </w:r>
            <w:r w:rsidRPr="00376AEC">
              <w:rPr>
                <w:lang w:val="sr-Cyrl-CS"/>
              </w:rPr>
              <w:t>, Lazic N</w:t>
            </w:r>
            <w:r>
              <w:t>.</w:t>
            </w:r>
            <w:r w:rsidRPr="00376AEC">
              <w:rPr>
                <w:lang w:val="sr-Cyrl-CS"/>
              </w:rPr>
              <w:t>, Solajic A</w:t>
            </w:r>
            <w:r>
              <w:t>.</w:t>
            </w:r>
            <w:r w:rsidRPr="00376AEC">
              <w:rPr>
                <w:lang w:val="sr-Cyrl-CS"/>
              </w:rPr>
              <w:t>, Pesic J</w:t>
            </w:r>
            <w:r>
              <w:t>.</w:t>
            </w:r>
            <w:r w:rsidRPr="00376AEC">
              <w:rPr>
                <w:lang w:val="sr-Cyrl-CS"/>
              </w:rPr>
              <w:t>, Nikolic B D, Damnjanovic M</w:t>
            </w:r>
            <w:r>
              <w:t xml:space="preserve"> </w:t>
            </w:r>
            <w:r w:rsidRPr="00376AEC">
              <w:rPr>
                <w:lang w:val="sr-Cyrl-CS"/>
              </w:rPr>
              <w:t>M,</w:t>
            </w:r>
          </w:p>
          <w:p w:rsidR="00ED00A0" w:rsidRPr="00A22864" w:rsidRDefault="00ED00A0" w:rsidP="006B67D3">
            <w:pPr>
              <w:rPr>
                <w:lang w:val="sr-Cyrl-CS"/>
              </w:rPr>
            </w:pPr>
            <w:r w:rsidRPr="00376AEC">
              <w:rPr>
                <w:lang w:val="sr-Cyrl-CS"/>
              </w:rPr>
              <w:t>Peculiar symmetry-protected electronic dispersions in two-dimensional materials, Journal Of Physics-Condensed Matter 2020</w:t>
            </w:r>
            <w:r>
              <w:t>,</w:t>
            </w:r>
            <w:r w:rsidRPr="00376AEC">
              <w:rPr>
                <w:lang w:val="sr-Cyrl-CS"/>
              </w:rPr>
              <w:t xml:space="preserve"> 32, 485501.</w:t>
            </w:r>
          </w:p>
        </w:tc>
        <w:tc>
          <w:tcPr>
            <w:tcW w:w="365" w:type="pct"/>
            <w:vAlign w:val="center"/>
          </w:tcPr>
          <w:p w:rsidR="00ED00A0" w:rsidRPr="00A34F94" w:rsidRDefault="00A34F94" w:rsidP="00D638D4">
            <w:pPr>
              <w:spacing w:after="60"/>
              <w:rPr>
                <w:b/>
                <w:lang w:val="en-US"/>
              </w:rPr>
            </w:pPr>
            <w:r w:rsidRPr="00A34F94">
              <w:rPr>
                <w:lang w:val="sr-Cyrl-CS"/>
              </w:rPr>
              <w:t>Р2</w:t>
            </w:r>
            <w:r>
              <w:rPr>
                <w:lang w:val="en-US"/>
              </w:rPr>
              <w:t>2</w:t>
            </w:r>
          </w:p>
        </w:tc>
      </w:tr>
      <w:tr w:rsidR="00ED00A0" w:rsidRPr="00A22864" w:rsidTr="00641E01">
        <w:trPr>
          <w:trHeight w:val="227"/>
          <w:jc w:val="center"/>
        </w:trPr>
        <w:tc>
          <w:tcPr>
            <w:tcW w:w="294" w:type="pct"/>
            <w:vAlign w:val="center"/>
          </w:tcPr>
          <w:p w:rsidR="00ED00A0" w:rsidRPr="00ED00A0" w:rsidRDefault="00ED00A0" w:rsidP="00D638D4">
            <w:pPr>
              <w:spacing w:after="60"/>
              <w:rPr>
                <w:b/>
              </w:rPr>
            </w:pPr>
            <w:r>
              <w:rPr>
                <w:b/>
              </w:rPr>
              <w:t>8</w:t>
            </w:r>
          </w:p>
        </w:tc>
        <w:tc>
          <w:tcPr>
            <w:tcW w:w="4341" w:type="pct"/>
            <w:gridSpan w:val="10"/>
            <w:vAlign w:val="center"/>
          </w:tcPr>
          <w:p w:rsidR="00ED00A0" w:rsidRPr="00F77EA9" w:rsidRDefault="00ED00A0" w:rsidP="006B67D3">
            <w:r w:rsidRPr="00376AEC">
              <w:rPr>
                <w:lang w:val="sr-Cyrl-CS"/>
              </w:rPr>
              <w:t>Milosevic I</w:t>
            </w:r>
            <w:r>
              <w:t>.</w:t>
            </w:r>
            <w:r w:rsidRPr="00376AEC">
              <w:rPr>
                <w:lang w:val="sr-Cyrl-CS"/>
              </w:rPr>
              <w:t>, Popovic Z P, Nikolic B D, Damnjanovic M M, Electronic Band Topology of Monoclinic MoS(2)Monolayer: Study Based on Elementary Band R</w:t>
            </w:r>
            <w:r>
              <w:rPr>
                <w:lang w:val="sr-Cyrl-CS"/>
              </w:rPr>
              <w:t>epresentations for Layer Groups</w:t>
            </w:r>
            <w:r w:rsidRPr="00376AEC">
              <w:rPr>
                <w:lang w:val="sr-Cyrl-CS"/>
              </w:rPr>
              <w:t>, Physica Status Solidi-Rapid Research Letters 2020, 2000351</w:t>
            </w:r>
            <w:r>
              <w:t>.</w:t>
            </w:r>
          </w:p>
        </w:tc>
        <w:tc>
          <w:tcPr>
            <w:tcW w:w="365" w:type="pct"/>
            <w:vAlign w:val="center"/>
          </w:tcPr>
          <w:p w:rsidR="00ED00A0" w:rsidRPr="00A34F94" w:rsidRDefault="00A34F94" w:rsidP="00D638D4">
            <w:pPr>
              <w:spacing w:after="60"/>
              <w:rPr>
                <w:b/>
                <w:lang w:val="en-US"/>
              </w:rPr>
            </w:pPr>
            <w:r w:rsidRPr="00A34F94">
              <w:rPr>
                <w:lang w:val="sr-Cyrl-CS"/>
              </w:rPr>
              <w:t>Р2</w:t>
            </w:r>
            <w:r>
              <w:rPr>
                <w:lang w:val="en-US"/>
              </w:rPr>
              <w:t>2</w:t>
            </w:r>
          </w:p>
        </w:tc>
      </w:tr>
      <w:tr w:rsidR="00641E01" w:rsidRPr="00A22864" w:rsidTr="00641E01">
        <w:trPr>
          <w:trHeight w:val="227"/>
          <w:jc w:val="center"/>
        </w:trPr>
        <w:tc>
          <w:tcPr>
            <w:tcW w:w="294" w:type="pct"/>
            <w:vAlign w:val="center"/>
          </w:tcPr>
          <w:p w:rsidR="00641E01" w:rsidRDefault="00641E01" w:rsidP="00D638D4">
            <w:pPr>
              <w:spacing w:after="60"/>
              <w:rPr>
                <w:b/>
              </w:rPr>
            </w:pPr>
            <w:r>
              <w:rPr>
                <w:b/>
              </w:rPr>
              <w:t>9</w:t>
            </w:r>
          </w:p>
        </w:tc>
        <w:tc>
          <w:tcPr>
            <w:tcW w:w="4341" w:type="pct"/>
            <w:gridSpan w:val="10"/>
            <w:vAlign w:val="center"/>
          </w:tcPr>
          <w:p w:rsidR="00641E01" w:rsidRPr="00A22864" w:rsidRDefault="00641E01" w:rsidP="00C67B12">
            <w:pPr>
              <w:rPr>
                <w:lang w:val="sr-Cyrl-CS"/>
              </w:rPr>
            </w:pPr>
            <w:r w:rsidRPr="00376AEC">
              <w:rPr>
                <w:lang w:val="sr-Cyrl-CS"/>
              </w:rPr>
              <w:t>B</w:t>
            </w:r>
            <w:r>
              <w:t>.</w:t>
            </w:r>
            <w:r w:rsidRPr="00376AEC">
              <w:rPr>
                <w:lang w:val="sr-Cyrl-CS"/>
              </w:rPr>
              <w:t xml:space="preserve"> Nikoli</w:t>
            </w:r>
            <w:r>
              <w:t>ć</w:t>
            </w:r>
            <w:r w:rsidRPr="00376AEC">
              <w:rPr>
                <w:lang w:val="sr-Cyrl-CS"/>
              </w:rPr>
              <w:t>, I</w:t>
            </w:r>
            <w:r>
              <w:t>.</w:t>
            </w:r>
            <w:r w:rsidRPr="00376AEC">
              <w:rPr>
                <w:lang w:val="sr-Cyrl-CS"/>
              </w:rPr>
              <w:t xml:space="preserve"> Milo</w:t>
            </w:r>
            <w:r>
              <w:t>š</w:t>
            </w:r>
            <w:r w:rsidRPr="00376AEC">
              <w:rPr>
                <w:lang w:val="sr-Cyrl-CS"/>
              </w:rPr>
              <w:t>evi</w:t>
            </w:r>
            <w:r>
              <w:t>ć</w:t>
            </w:r>
            <w:r w:rsidRPr="00376AEC">
              <w:rPr>
                <w:lang w:val="sr-Cyrl-CS"/>
              </w:rPr>
              <w:t xml:space="preserve"> and M</w:t>
            </w:r>
            <w:r>
              <w:t>.</w:t>
            </w:r>
            <w:r w:rsidRPr="00376AEC">
              <w:rPr>
                <w:lang w:val="sr-Cyrl-CS"/>
              </w:rPr>
              <w:t xml:space="preserve"> Damnjanovi</w:t>
            </w:r>
            <w:r>
              <w:t>ć</w:t>
            </w:r>
            <w:r w:rsidRPr="00376AEC">
              <w:rPr>
                <w:lang w:val="sr-Cyrl-CS"/>
              </w:rPr>
              <w:t xml:space="preserve">, Electron-phonon (de)coupling in 2D, Physica E 126 (2021) 114468. </w:t>
            </w:r>
          </w:p>
        </w:tc>
        <w:tc>
          <w:tcPr>
            <w:tcW w:w="365" w:type="pct"/>
            <w:vAlign w:val="center"/>
          </w:tcPr>
          <w:p w:rsidR="00641E01" w:rsidRPr="00A34F94" w:rsidRDefault="00641E01" w:rsidP="00D638D4">
            <w:pPr>
              <w:spacing w:after="60"/>
              <w:rPr>
                <w:lang w:val="sr-Cyrl-CS"/>
              </w:rPr>
            </w:pPr>
            <w:r w:rsidRPr="00A34F94">
              <w:rPr>
                <w:lang w:val="sr-Cyrl-CS"/>
              </w:rPr>
              <w:t>Р2</w:t>
            </w:r>
            <w:r>
              <w:rPr>
                <w:lang w:val="en-US"/>
              </w:rPr>
              <w:t>2</w:t>
            </w:r>
          </w:p>
        </w:tc>
      </w:tr>
      <w:tr w:rsidR="00641E01" w:rsidRPr="00A22864" w:rsidTr="00485737">
        <w:trPr>
          <w:trHeight w:val="227"/>
          <w:jc w:val="center"/>
        </w:trPr>
        <w:tc>
          <w:tcPr>
            <w:tcW w:w="5000" w:type="pct"/>
            <w:gridSpan w:val="12"/>
            <w:vAlign w:val="center"/>
          </w:tcPr>
          <w:p w:rsidR="00641E01" w:rsidRPr="00A22864" w:rsidRDefault="00641E01" w:rsidP="00D638D4">
            <w:pPr>
              <w:spacing w:after="60"/>
              <w:rPr>
                <w:b/>
                <w:lang w:val="sr-Cyrl-CS"/>
              </w:rPr>
            </w:pPr>
            <w:r w:rsidRPr="00A22864">
              <w:rPr>
                <w:b/>
                <w:lang w:val="sr-Cyrl-CS"/>
              </w:rPr>
              <w:t>Збирни подаци научне активност наставника</w:t>
            </w:r>
          </w:p>
        </w:tc>
      </w:tr>
      <w:tr w:rsidR="00641E01" w:rsidRPr="00A22864" w:rsidTr="00485737">
        <w:trPr>
          <w:trHeight w:val="227"/>
          <w:jc w:val="center"/>
        </w:trPr>
        <w:tc>
          <w:tcPr>
            <w:tcW w:w="5000" w:type="pct"/>
            <w:gridSpan w:val="12"/>
            <w:vAlign w:val="center"/>
          </w:tcPr>
          <w:p w:rsidR="00641E01" w:rsidRPr="00A22864" w:rsidRDefault="00641E01"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641E01" w:rsidRPr="00A22864" w:rsidTr="00641E01">
        <w:trPr>
          <w:trHeight w:val="227"/>
          <w:jc w:val="center"/>
        </w:trPr>
        <w:tc>
          <w:tcPr>
            <w:tcW w:w="2894" w:type="pct"/>
            <w:gridSpan w:val="5"/>
            <w:vAlign w:val="center"/>
          </w:tcPr>
          <w:p w:rsidR="00641E01" w:rsidRPr="00A22864" w:rsidRDefault="00641E01" w:rsidP="00D638D4">
            <w:pPr>
              <w:spacing w:after="60"/>
              <w:rPr>
                <w:lang w:val="sr-Cyrl-CS"/>
              </w:rPr>
            </w:pPr>
            <w:r w:rsidRPr="00A22864">
              <w:rPr>
                <w:lang w:val="sr-Cyrl-CS"/>
              </w:rPr>
              <w:t>Укупан број цитата, без аутоцитата</w:t>
            </w:r>
          </w:p>
        </w:tc>
        <w:tc>
          <w:tcPr>
            <w:tcW w:w="2106" w:type="pct"/>
            <w:gridSpan w:val="7"/>
            <w:vAlign w:val="center"/>
          </w:tcPr>
          <w:p w:rsidR="00641E01" w:rsidRPr="003C39AE" w:rsidRDefault="00641E01" w:rsidP="00D638D4">
            <w:pPr>
              <w:spacing w:after="60"/>
              <w:rPr>
                <w:b/>
              </w:rPr>
            </w:pPr>
            <w:r>
              <w:rPr>
                <w:b/>
              </w:rPr>
              <w:t>260</w:t>
            </w:r>
          </w:p>
        </w:tc>
      </w:tr>
      <w:tr w:rsidR="00641E01" w:rsidRPr="00A22864" w:rsidTr="00641E01">
        <w:trPr>
          <w:trHeight w:val="227"/>
          <w:jc w:val="center"/>
        </w:trPr>
        <w:tc>
          <w:tcPr>
            <w:tcW w:w="2894" w:type="pct"/>
            <w:gridSpan w:val="5"/>
            <w:vAlign w:val="center"/>
          </w:tcPr>
          <w:p w:rsidR="00641E01" w:rsidRPr="00A22864" w:rsidRDefault="00641E01" w:rsidP="00D638D4">
            <w:pPr>
              <w:spacing w:after="60"/>
              <w:rPr>
                <w:lang w:val="sr-Cyrl-CS"/>
              </w:rPr>
            </w:pPr>
            <w:r w:rsidRPr="00A22864">
              <w:rPr>
                <w:lang w:val="sr-Cyrl-CS"/>
              </w:rPr>
              <w:t>Укупан број радова са SCI (или SSCI) листе</w:t>
            </w:r>
          </w:p>
        </w:tc>
        <w:tc>
          <w:tcPr>
            <w:tcW w:w="2106" w:type="pct"/>
            <w:gridSpan w:val="7"/>
            <w:vAlign w:val="center"/>
          </w:tcPr>
          <w:p w:rsidR="00641E01" w:rsidRPr="003C39AE" w:rsidRDefault="00641E01" w:rsidP="00D638D4">
            <w:pPr>
              <w:spacing w:after="60"/>
              <w:rPr>
                <w:b/>
              </w:rPr>
            </w:pPr>
            <w:r>
              <w:rPr>
                <w:b/>
              </w:rPr>
              <w:t>25</w:t>
            </w:r>
          </w:p>
        </w:tc>
      </w:tr>
      <w:tr w:rsidR="00641E01" w:rsidRPr="00A22864" w:rsidTr="00641E01">
        <w:trPr>
          <w:trHeight w:val="227"/>
          <w:jc w:val="center"/>
        </w:trPr>
        <w:tc>
          <w:tcPr>
            <w:tcW w:w="2894" w:type="pct"/>
            <w:gridSpan w:val="5"/>
            <w:vAlign w:val="center"/>
          </w:tcPr>
          <w:p w:rsidR="00641E01" w:rsidRPr="00A22864" w:rsidRDefault="00641E01" w:rsidP="00D638D4">
            <w:pPr>
              <w:spacing w:after="60"/>
              <w:rPr>
                <w:b/>
                <w:lang w:val="sr-Cyrl-CS"/>
              </w:rPr>
            </w:pPr>
            <w:r w:rsidRPr="00A22864">
              <w:rPr>
                <w:lang w:val="sr-Cyrl-CS"/>
              </w:rPr>
              <w:lastRenderedPageBreak/>
              <w:t>Тренутно учешће на пројектима</w:t>
            </w:r>
          </w:p>
        </w:tc>
        <w:tc>
          <w:tcPr>
            <w:tcW w:w="734" w:type="pct"/>
            <w:gridSpan w:val="3"/>
            <w:vAlign w:val="center"/>
          </w:tcPr>
          <w:p w:rsidR="00641E01" w:rsidRPr="003C39AE" w:rsidRDefault="00641E01" w:rsidP="00D638D4">
            <w:pPr>
              <w:spacing w:after="60"/>
              <w:rPr>
                <w:b/>
              </w:rPr>
            </w:pPr>
            <w:r w:rsidRPr="00A22864">
              <w:rPr>
                <w:lang w:val="sr-Cyrl-CS"/>
              </w:rPr>
              <w:t>Домаћи</w:t>
            </w:r>
            <w:r>
              <w:t xml:space="preserve"> 1</w:t>
            </w:r>
          </w:p>
        </w:tc>
        <w:tc>
          <w:tcPr>
            <w:tcW w:w="1373" w:type="pct"/>
            <w:gridSpan w:val="4"/>
            <w:vAlign w:val="center"/>
          </w:tcPr>
          <w:p w:rsidR="00641E01" w:rsidRPr="003C39AE" w:rsidRDefault="00641E01" w:rsidP="00D638D4">
            <w:pPr>
              <w:spacing w:after="60"/>
              <w:rPr>
                <w:b/>
              </w:rPr>
            </w:pPr>
            <w:r w:rsidRPr="00A22864">
              <w:rPr>
                <w:lang w:val="sr-Cyrl-CS"/>
              </w:rPr>
              <w:t>Међународни</w:t>
            </w:r>
            <w:r>
              <w:t xml:space="preserve"> 1</w:t>
            </w:r>
          </w:p>
        </w:tc>
      </w:tr>
      <w:tr w:rsidR="00641E01" w:rsidRPr="00A22864" w:rsidTr="00641E01">
        <w:trPr>
          <w:trHeight w:val="227"/>
          <w:jc w:val="center"/>
        </w:trPr>
        <w:tc>
          <w:tcPr>
            <w:tcW w:w="2894" w:type="pct"/>
            <w:gridSpan w:val="5"/>
            <w:vAlign w:val="center"/>
          </w:tcPr>
          <w:p w:rsidR="00641E01" w:rsidRPr="00A22864" w:rsidRDefault="00641E01" w:rsidP="00D638D4">
            <w:pPr>
              <w:spacing w:after="60"/>
              <w:rPr>
                <w:b/>
                <w:lang w:val="sr-Cyrl-CS"/>
              </w:rPr>
            </w:pPr>
            <w:r w:rsidRPr="00A22864">
              <w:rPr>
                <w:lang w:val="sr-Cyrl-CS"/>
              </w:rPr>
              <w:t>Усавршавања</w:t>
            </w:r>
          </w:p>
        </w:tc>
        <w:tc>
          <w:tcPr>
            <w:tcW w:w="2106" w:type="pct"/>
            <w:gridSpan w:val="7"/>
            <w:vAlign w:val="center"/>
          </w:tcPr>
          <w:p w:rsidR="00641E01" w:rsidRPr="00A22864" w:rsidRDefault="00641E01" w:rsidP="00D638D4">
            <w:pPr>
              <w:spacing w:after="60"/>
              <w:rPr>
                <w:b/>
                <w:lang w:val="sr-Cyrl-CS"/>
              </w:rPr>
            </w:pPr>
            <w:r>
              <w:t>ТУ Берлин 2004. и 2007.</w:t>
            </w:r>
          </w:p>
        </w:tc>
      </w:tr>
      <w:tr w:rsidR="00641E01" w:rsidRPr="00A22864" w:rsidTr="00641E01">
        <w:trPr>
          <w:trHeight w:val="227"/>
          <w:jc w:val="center"/>
        </w:trPr>
        <w:tc>
          <w:tcPr>
            <w:tcW w:w="2894" w:type="pct"/>
            <w:gridSpan w:val="5"/>
            <w:vAlign w:val="center"/>
          </w:tcPr>
          <w:p w:rsidR="00641E01" w:rsidRPr="00A22864" w:rsidRDefault="00641E01" w:rsidP="00D638D4">
            <w:pPr>
              <w:spacing w:after="60"/>
              <w:rPr>
                <w:b/>
                <w:lang w:val="sr-Cyrl-CS"/>
              </w:rPr>
            </w:pPr>
            <w:r w:rsidRPr="00A22864">
              <w:rPr>
                <w:lang w:val="sr-Cyrl-CS"/>
              </w:rPr>
              <w:t>Други подаци које сматрате релевантним</w:t>
            </w:r>
          </w:p>
        </w:tc>
        <w:tc>
          <w:tcPr>
            <w:tcW w:w="2106" w:type="pct"/>
            <w:gridSpan w:val="7"/>
            <w:vAlign w:val="center"/>
          </w:tcPr>
          <w:p w:rsidR="00641E01" w:rsidRPr="00A22864" w:rsidRDefault="00641E01" w:rsidP="00D638D4">
            <w:pPr>
              <w:spacing w:after="60"/>
              <w:rPr>
                <w:b/>
                <w:lang w:val="sr-Cyrl-CS"/>
              </w:rPr>
            </w:pPr>
          </w:p>
        </w:tc>
      </w:tr>
      <w:tr w:rsidR="00641E01" w:rsidRPr="00A22864" w:rsidTr="00641E01">
        <w:trPr>
          <w:trHeight w:val="227"/>
          <w:jc w:val="center"/>
        </w:trPr>
        <w:tc>
          <w:tcPr>
            <w:tcW w:w="2894" w:type="pct"/>
            <w:gridSpan w:val="5"/>
            <w:vAlign w:val="center"/>
          </w:tcPr>
          <w:p w:rsidR="00641E01" w:rsidRPr="00A22864" w:rsidRDefault="00641E01" w:rsidP="00D638D4">
            <w:pPr>
              <w:spacing w:after="60"/>
              <w:rPr>
                <w:b/>
                <w:lang w:val="sr-Cyrl-CS"/>
              </w:rPr>
            </w:pPr>
            <w:r w:rsidRPr="00A22864">
              <w:rPr>
                <w:lang w:val="sr-Cyrl-CS"/>
              </w:rPr>
              <w:t>Максимална дужине несме бити већа од  2 странице А4</w:t>
            </w:r>
          </w:p>
        </w:tc>
        <w:tc>
          <w:tcPr>
            <w:tcW w:w="2106" w:type="pct"/>
            <w:gridSpan w:val="7"/>
            <w:vAlign w:val="center"/>
          </w:tcPr>
          <w:p w:rsidR="00641E01" w:rsidRPr="00A22864" w:rsidRDefault="00641E01" w:rsidP="00D638D4">
            <w:pPr>
              <w:spacing w:after="60"/>
              <w:rPr>
                <w:b/>
                <w:lang w:val="sr-Cyrl-CS"/>
              </w:rPr>
            </w:pPr>
          </w:p>
        </w:tc>
      </w:tr>
    </w:tbl>
    <w:p w:rsidR="00AD5AAF" w:rsidRDefault="00AD5AAF"/>
    <w:p w:rsidR="00553F6F" w:rsidRDefault="00553F6F">
      <w:pPr>
        <w:widowControl/>
        <w:autoSpaceDE/>
        <w:autoSpaceDN/>
        <w:adjustRightInd/>
        <w:spacing w:after="200" w:line="276" w:lineRule="auto"/>
      </w:pPr>
      <w:r>
        <w:br w:type="page"/>
      </w:r>
    </w:p>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4789" w:type="pct"/>
        <w:jc w:val="center"/>
        <w:tblInd w:w="-1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5"/>
        <w:gridCol w:w="1553"/>
        <w:gridCol w:w="492"/>
        <w:gridCol w:w="301"/>
        <w:gridCol w:w="2126"/>
        <w:gridCol w:w="143"/>
        <w:gridCol w:w="306"/>
        <w:gridCol w:w="1117"/>
        <w:gridCol w:w="397"/>
        <w:gridCol w:w="802"/>
        <w:gridCol w:w="466"/>
        <w:gridCol w:w="604"/>
      </w:tblGrid>
      <w:tr w:rsidR="006066AB" w:rsidRPr="00C2517C" w:rsidTr="00553F6F">
        <w:trPr>
          <w:trHeight w:val="227"/>
          <w:jc w:val="center"/>
        </w:trPr>
        <w:tc>
          <w:tcPr>
            <w:tcW w:w="1463" w:type="pct"/>
            <w:gridSpan w:val="3"/>
            <w:vAlign w:val="center"/>
          </w:tcPr>
          <w:p w:rsidR="006066AB" w:rsidRPr="00C2517C" w:rsidRDefault="006066AB" w:rsidP="00D638D4">
            <w:pPr>
              <w:rPr>
                <w:sz w:val="22"/>
                <w:szCs w:val="22"/>
                <w:lang w:val="en-US"/>
              </w:rPr>
            </w:pPr>
            <w:r w:rsidRPr="00C2517C">
              <w:rPr>
                <w:b/>
                <w:sz w:val="22"/>
                <w:szCs w:val="22"/>
                <w:lang w:val="en-US"/>
              </w:rPr>
              <w:t>Name and family name</w:t>
            </w:r>
          </w:p>
        </w:tc>
        <w:tc>
          <w:tcPr>
            <w:tcW w:w="3537" w:type="pct"/>
            <w:gridSpan w:val="9"/>
            <w:vAlign w:val="center"/>
          </w:tcPr>
          <w:p w:rsidR="006066AB" w:rsidRPr="00C2517C" w:rsidRDefault="006066AB" w:rsidP="006B67D3">
            <w:pPr>
              <w:rPr>
                <w:sz w:val="22"/>
                <w:szCs w:val="22"/>
                <w:lang w:val="en-US"/>
              </w:rPr>
            </w:pPr>
            <w:r>
              <w:rPr>
                <w:sz w:val="22"/>
                <w:szCs w:val="22"/>
                <w:lang w:val="en-US"/>
              </w:rPr>
              <w:t>Božidar Nikolić</w:t>
            </w:r>
          </w:p>
        </w:tc>
      </w:tr>
      <w:tr w:rsidR="006066AB" w:rsidRPr="00C2517C" w:rsidTr="00553F6F">
        <w:trPr>
          <w:trHeight w:val="227"/>
          <w:jc w:val="center"/>
        </w:trPr>
        <w:tc>
          <w:tcPr>
            <w:tcW w:w="1463" w:type="pct"/>
            <w:gridSpan w:val="3"/>
            <w:vAlign w:val="center"/>
          </w:tcPr>
          <w:p w:rsidR="006066AB" w:rsidRPr="00C2517C" w:rsidRDefault="006066AB" w:rsidP="00D638D4">
            <w:pPr>
              <w:rPr>
                <w:sz w:val="22"/>
                <w:szCs w:val="22"/>
                <w:lang w:val="en-US"/>
              </w:rPr>
            </w:pPr>
            <w:r w:rsidRPr="00C2517C">
              <w:rPr>
                <w:b/>
                <w:sz w:val="22"/>
                <w:szCs w:val="22"/>
                <w:lang w:val="en-US"/>
              </w:rPr>
              <w:t xml:space="preserve">Title </w:t>
            </w:r>
          </w:p>
        </w:tc>
        <w:tc>
          <w:tcPr>
            <w:tcW w:w="3537" w:type="pct"/>
            <w:gridSpan w:val="9"/>
            <w:vAlign w:val="center"/>
          </w:tcPr>
          <w:p w:rsidR="006066AB" w:rsidRPr="00C2517C" w:rsidRDefault="006066AB" w:rsidP="006B67D3">
            <w:pPr>
              <w:rPr>
                <w:sz w:val="22"/>
                <w:szCs w:val="22"/>
                <w:lang w:val="en-US"/>
              </w:rPr>
            </w:pPr>
            <w:r>
              <w:rPr>
                <w:sz w:val="22"/>
                <w:szCs w:val="22"/>
                <w:lang w:val="en-US"/>
              </w:rPr>
              <w:t>Associate professor</w:t>
            </w:r>
          </w:p>
        </w:tc>
      </w:tr>
      <w:tr w:rsidR="006066AB" w:rsidRPr="00C2517C" w:rsidTr="00553F6F">
        <w:trPr>
          <w:trHeight w:val="227"/>
          <w:jc w:val="center"/>
        </w:trPr>
        <w:tc>
          <w:tcPr>
            <w:tcW w:w="1463" w:type="pct"/>
            <w:gridSpan w:val="3"/>
            <w:vAlign w:val="center"/>
          </w:tcPr>
          <w:p w:rsidR="006066AB" w:rsidRPr="00C2517C" w:rsidRDefault="006066AB" w:rsidP="00D638D4">
            <w:pPr>
              <w:rPr>
                <w:sz w:val="22"/>
                <w:szCs w:val="22"/>
                <w:lang w:val="en-US"/>
              </w:rPr>
            </w:pPr>
            <w:r w:rsidRPr="00C2517C">
              <w:rPr>
                <w:b/>
                <w:sz w:val="22"/>
                <w:szCs w:val="22"/>
                <w:lang w:val="en-US"/>
              </w:rPr>
              <w:t>Narrow scientific area</w:t>
            </w:r>
          </w:p>
        </w:tc>
        <w:tc>
          <w:tcPr>
            <w:tcW w:w="3537" w:type="pct"/>
            <w:gridSpan w:val="9"/>
            <w:vAlign w:val="center"/>
          </w:tcPr>
          <w:p w:rsidR="006066AB" w:rsidRPr="00C2517C" w:rsidRDefault="006066AB" w:rsidP="006B67D3">
            <w:pPr>
              <w:rPr>
                <w:sz w:val="22"/>
                <w:szCs w:val="22"/>
                <w:lang w:val="en-US"/>
              </w:rPr>
            </w:pPr>
            <w:r>
              <w:rPr>
                <w:sz w:val="22"/>
                <w:szCs w:val="22"/>
                <w:lang w:val="en-US"/>
              </w:rPr>
              <w:t>Quantum and mathematical physics</w:t>
            </w:r>
          </w:p>
        </w:tc>
      </w:tr>
      <w:tr w:rsidR="00AE02DC" w:rsidRPr="00C2517C" w:rsidTr="00553F6F">
        <w:trPr>
          <w:trHeight w:val="227"/>
          <w:jc w:val="center"/>
        </w:trPr>
        <w:tc>
          <w:tcPr>
            <w:tcW w:w="1185" w:type="pct"/>
            <w:gridSpan w:val="2"/>
            <w:vAlign w:val="center"/>
          </w:tcPr>
          <w:p w:rsidR="00F67B95" w:rsidRPr="00C2517C" w:rsidRDefault="00F67B95" w:rsidP="00D638D4">
            <w:pPr>
              <w:rPr>
                <w:sz w:val="22"/>
                <w:szCs w:val="22"/>
                <w:lang w:val="en-US"/>
              </w:rPr>
            </w:pPr>
            <w:r w:rsidRPr="00C2517C">
              <w:rPr>
                <w:b/>
                <w:sz w:val="22"/>
                <w:szCs w:val="22"/>
                <w:lang w:val="en-US"/>
              </w:rPr>
              <w:t>Academic career</w:t>
            </w:r>
          </w:p>
        </w:tc>
        <w:tc>
          <w:tcPr>
            <w:tcW w:w="448" w:type="pct"/>
            <w:gridSpan w:val="2"/>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282" w:type="pct"/>
            <w:gridSpan w:val="2"/>
            <w:vAlign w:val="center"/>
          </w:tcPr>
          <w:p w:rsidR="00F67B95" w:rsidRPr="00C2517C" w:rsidRDefault="00AE02DC" w:rsidP="00D638D4">
            <w:pPr>
              <w:rPr>
                <w:sz w:val="22"/>
                <w:szCs w:val="22"/>
                <w:lang w:val="en-US"/>
              </w:rPr>
            </w:pPr>
            <w:r w:rsidRPr="00C2517C">
              <w:rPr>
                <w:sz w:val="22"/>
                <w:szCs w:val="22"/>
                <w:lang w:val="en-US"/>
              </w:rPr>
              <w:t>Institution</w:t>
            </w:r>
          </w:p>
        </w:tc>
        <w:tc>
          <w:tcPr>
            <w:tcW w:w="2085" w:type="pct"/>
            <w:gridSpan w:val="6"/>
            <w:vAlign w:val="center"/>
          </w:tcPr>
          <w:p w:rsidR="00F67B95" w:rsidRPr="00C2517C" w:rsidRDefault="00AE02DC" w:rsidP="00D638D4">
            <w:pPr>
              <w:rPr>
                <w:sz w:val="22"/>
                <w:szCs w:val="22"/>
                <w:lang w:val="en-US"/>
              </w:rPr>
            </w:pPr>
            <w:r w:rsidRPr="00C2517C">
              <w:rPr>
                <w:sz w:val="22"/>
                <w:szCs w:val="22"/>
                <w:lang w:val="en-US"/>
              </w:rPr>
              <w:t>Narrow scientific or art area</w:t>
            </w:r>
            <w:r w:rsidR="00F67B95" w:rsidRPr="00C2517C">
              <w:rPr>
                <w:sz w:val="22"/>
                <w:szCs w:val="22"/>
                <w:lang w:val="en-US"/>
              </w:rPr>
              <w:t xml:space="preserve"> </w:t>
            </w:r>
          </w:p>
        </w:tc>
      </w:tr>
      <w:tr w:rsidR="00AE02DC" w:rsidRPr="00C2517C" w:rsidTr="00553F6F">
        <w:trPr>
          <w:trHeight w:val="227"/>
          <w:jc w:val="center"/>
        </w:trPr>
        <w:tc>
          <w:tcPr>
            <w:tcW w:w="1185" w:type="pct"/>
            <w:gridSpan w:val="2"/>
            <w:vAlign w:val="center"/>
          </w:tcPr>
          <w:p w:rsidR="00AE02DC" w:rsidRPr="00C2517C" w:rsidRDefault="00AE02DC" w:rsidP="00D638D4">
            <w:pPr>
              <w:rPr>
                <w:sz w:val="22"/>
                <w:szCs w:val="22"/>
                <w:lang w:val="en-US"/>
              </w:rPr>
            </w:pPr>
            <w:r w:rsidRPr="00C2517C">
              <w:rPr>
                <w:sz w:val="22"/>
                <w:szCs w:val="22"/>
                <w:lang w:val="en-US"/>
              </w:rPr>
              <w:t>Election to the title</w:t>
            </w:r>
          </w:p>
        </w:tc>
        <w:tc>
          <w:tcPr>
            <w:tcW w:w="448" w:type="pct"/>
            <w:gridSpan w:val="2"/>
            <w:vAlign w:val="center"/>
          </w:tcPr>
          <w:p w:rsidR="00AE02DC" w:rsidRPr="00E56001" w:rsidRDefault="00AE02DC" w:rsidP="006B67D3">
            <w:pPr>
              <w:rPr>
                <w:lang w:val="en-US"/>
              </w:rPr>
            </w:pPr>
            <w:r>
              <w:rPr>
                <w:lang w:val="en-US"/>
              </w:rPr>
              <w:t>2019.</w:t>
            </w:r>
          </w:p>
        </w:tc>
        <w:tc>
          <w:tcPr>
            <w:tcW w:w="1282" w:type="pct"/>
            <w:gridSpan w:val="2"/>
            <w:vAlign w:val="center"/>
          </w:tcPr>
          <w:p w:rsidR="00AE02DC" w:rsidRPr="00C2517C" w:rsidRDefault="00AE02DC" w:rsidP="006B67D3">
            <w:pPr>
              <w:rPr>
                <w:sz w:val="22"/>
                <w:szCs w:val="22"/>
                <w:lang w:val="en-US"/>
              </w:rPr>
            </w:pPr>
            <w:r w:rsidRPr="00345B90">
              <w:rPr>
                <w:sz w:val="22"/>
                <w:szCs w:val="22"/>
                <w:lang w:val="en-US"/>
              </w:rPr>
              <w:t>Uni</w:t>
            </w:r>
            <w:r>
              <w:rPr>
                <w:sz w:val="22"/>
                <w:szCs w:val="22"/>
                <w:lang w:val="en-US"/>
              </w:rPr>
              <w:t xml:space="preserve">versity of </w:t>
            </w:r>
            <w:r w:rsidRPr="00345B90">
              <w:rPr>
                <w:sz w:val="22"/>
                <w:szCs w:val="22"/>
                <w:lang w:val="en-US"/>
              </w:rPr>
              <w:t>Belgrade</w:t>
            </w:r>
          </w:p>
        </w:tc>
        <w:tc>
          <w:tcPr>
            <w:tcW w:w="2085" w:type="pct"/>
            <w:gridSpan w:val="6"/>
            <w:vAlign w:val="center"/>
          </w:tcPr>
          <w:p w:rsidR="00AE02DC" w:rsidRPr="00C2517C" w:rsidRDefault="00AE02DC" w:rsidP="006B67D3">
            <w:pPr>
              <w:rPr>
                <w:sz w:val="22"/>
                <w:szCs w:val="22"/>
                <w:lang w:val="en-US"/>
              </w:rPr>
            </w:pPr>
            <w:r>
              <w:rPr>
                <w:sz w:val="22"/>
                <w:szCs w:val="22"/>
                <w:lang w:val="en-US"/>
              </w:rPr>
              <w:t>Quantum and mathematical physics</w:t>
            </w:r>
          </w:p>
        </w:tc>
      </w:tr>
      <w:tr w:rsidR="00AE02DC" w:rsidRPr="00C2517C" w:rsidTr="00553F6F">
        <w:trPr>
          <w:trHeight w:val="227"/>
          <w:jc w:val="center"/>
        </w:trPr>
        <w:tc>
          <w:tcPr>
            <w:tcW w:w="1185" w:type="pct"/>
            <w:gridSpan w:val="2"/>
            <w:vAlign w:val="center"/>
          </w:tcPr>
          <w:p w:rsidR="00AE02DC" w:rsidRPr="00C2517C" w:rsidRDefault="00AE02DC" w:rsidP="00D638D4">
            <w:pPr>
              <w:rPr>
                <w:sz w:val="22"/>
                <w:szCs w:val="22"/>
                <w:lang w:val="en-US"/>
              </w:rPr>
            </w:pPr>
            <w:r w:rsidRPr="00C2517C">
              <w:rPr>
                <w:sz w:val="22"/>
                <w:szCs w:val="22"/>
                <w:lang w:val="en-US"/>
              </w:rPr>
              <w:t>PhD</w:t>
            </w:r>
          </w:p>
        </w:tc>
        <w:tc>
          <w:tcPr>
            <w:tcW w:w="448" w:type="pct"/>
            <w:gridSpan w:val="2"/>
            <w:vAlign w:val="center"/>
          </w:tcPr>
          <w:p w:rsidR="00AE02DC" w:rsidRPr="00E56001" w:rsidRDefault="00AE02DC" w:rsidP="006B67D3">
            <w:pPr>
              <w:rPr>
                <w:lang w:val="en-US"/>
              </w:rPr>
            </w:pPr>
            <w:r>
              <w:rPr>
                <w:lang w:val="en-US"/>
              </w:rPr>
              <w:t>2007.</w:t>
            </w:r>
          </w:p>
        </w:tc>
        <w:tc>
          <w:tcPr>
            <w:tcW w:w="1282" w:type="pct"/>
            <w:gridSpan w:val="2"/>
            <w:vAlign w:val="center"/>
          </w:tcPr>
          <w:p w:rsidR="00AE02DC" w:rsidRPr="00C2517C" w:rsidRDefault="00AE02DC" w:rsidP="006B67D3">
            <w:pPr>
              <w:rPr>
                <w:sz w:val="22"/>
                <w:szCs w:val="22"/>
                <w:lang w:val="en-US"/>
              </w:rPr>
            </w:pPr>
            <w:r w:rsidRPr="00345B90">
              <w:rPr>
                <w:sz w:val="22"/>
                <w:szCs w:val="22"/>
                <w:lang w:val="en-US"/>
              </w:rPr>
              <w:t>Uni</w:t>
            </w:r>
            <w:r>
              <w:rPr>
                <w:sz w:val="22"/>
                <w:szCs w:val="22"/>
                <w:lang w:val="en-US"/>
              </w:rPr>
              <w:t xml:space="preserve">versity of </w:t>
            </w:r>
            <w:r w:rsidRPr="00345B90">
              <w:rPr>
                <w:sz w:val="22"/>
                <w:szCs w:val="22"/>
                <w:lang w:val="en-US"/>
              </w:rPr>
              <w:t>Belgrade</w:t>
            </w:r>
          </w:p>
        </w:tc>
        <w:tc>
          <w:tcPr>
            <w:tcW w:w="2085" w:type="pct"/>
            <w:gridSpan w:val="6"/>
            <w:vAlign w:val="center"/>
          </w:tcPr>
          <w:p w:rsidR="00AE02DC" w:rsidRPr="00C2517C" w:rsidRDefault="00AE02DC" w:rsidP="006B67D3">
            <w:pPr>
              <w:rPr>
                <w:sz w:val="22"/>
                <w:szCs w:val="22"/>
                <w:lang w:val="en-US"/>
              </w:rPr>
            </w:pPr>
            <w:r>
              <w:rPr>
                <w:sz w:val="22"/>
                <w:szCs w:val="22"/>
                <w:lang w:val="en-US"/>
              </w:rPr>
              <w:t>Quantum and mathematical physics</w:t>
            </w:r>
          </w:p>
        </w:tc>
      </w:tr>
      <w:tr w:rsidR="00AE02DC" w:rsidRPr="00C2517C" w:rsidTr="00553F6F">
        <w:trPr>
          <w:trHeight w:val="227"/>
          <w:jc w:val="center"/>
        </w:trPr>
        <w:tc>
          <w:tcPr>
            <w:tcW w:w="1185" w:type="pct"/>
            <w:gridSpan w:val="2"/>
            <w:vAlign w:val="center"/>
          </w:tcPr>
          <w:p w:rsidR="00AE02DC" w:rsidRPr="00C2517C" w:rsidRDefault="00AE02DC" w:rsidP="00D638D4">
            <w:pPr>
              <w:rPr>
                <w:sz w:val="22"/>
                <w:szCs w:val="22"/>
                <w:lang w:val="en-US"/>
              </w:rPr>
            </w:pPr>
            <w:r w:rsidRPr="00C2517C">
              <w:rPr>
                <w:sz w:val="22"/>
                <w:szCs w:val="22"/>
                <w:lang w:val="en-US"/>
              </w:rPr>
              <w:t>Master degree</w:t>
            </w:r>
          </w:p>
        </w:tc>
        <w:tc>
          <w:tcPr>
            <w:tcW w:w="448" w:type="pct"/>
            <w:gridSpan w:val="2"/>
            <w:vAlign w:val="center"/>
          </w:tcPr>
          <w:p w:rsidR="00AE02DC" w:rsidRPr="00E56001" w:rsidRDefault="00AE02DC" w:rsidP="006B67D3">
            <w:pPr>
              <w:rPr>
                <w:lang w:val="en-US"/>
              </w:rPr>
            </w:pPr>
            <w:r>
              <w:rPr>
                <w:lang w:val="en-US"/>
              </w:rPr>
              <w:t>2000.</w:t>
            </w:r>
          </w:p>
        </w:tc>
        <w:tc>
          <w:tcPr>
            <w:tcW w:w="1282" w:type="pct"/>
            <w:gridSpan w:val="2"/>
            <w:vAlign w:val="center"/>
          </w:tcPr>
          <w:p w:rsidR="00AE02DC" w:rsidRPr="00C2517C" w:rsidRDefault="00AE02DC" w:rsidP="006B67D3">
            <w:pPr>
              <w:rPr>
                <w:sz w:val="22"/>
                <w:szCs w:val="22"/>
                <w:lang w:val="en-US"/>
              </w:rPr>
            </w:pPr>
            <w:r w:rsidRPr="00345B90">
              <w:rPr>
                <w:sz w:val="22"/>
                <w:szCs w:val="22"/>
                <w:lang w:val="en-US"/>
              </w:rPr>
              <w:t>Uni</w:t>
            </w:r>
            <w:r>
              <w:rPr>
                <w:sz w:val="22"/>
                <w:szCs w:val="22"/>
                <w:lang w:val="en-US"/>
              </w:rPr>
              <w:t xml:space="preserve">versity of </w:t>
            </w:r>
            <w:r w:rsidRPr="00345B90">
              <w:rPr>
                <w:sz w:val="22"/>
                <w:szCs w:val="22"/>
                <w:lang w:val="en-US"/>
              </w:rPr>
              <w:t>Belgrade</w:t>
            </w:r>
          </w:p>
        </w:tc>
        <w:tc>
          <w:tcPr>
            <w:tcW w:w="2085" w:type="pct"/>
            <w:gridSpan w:val="6"/>
            <w:vAlign w:val="center"/>
          </w:tcPr>
          <w:p w:rsidR="00AE02DC" w:rsidRPr="00C2517C" w:rsidRDefault="00AE02DC" w:rsidP="006B67D3">
            <w:pPr>
              <w:rPr>
                <w:sz w:val="22"/>
                <w:szCs w:val="22"/>
                <w:lang w:val="en-US"/>
              </w:rPr>
            </w:pPr>
            <w:r>
              <w:rPr>
                <w:sz w:val="22"/>
                <w:szCs w:val="22"/>
                <w:lang w:val="en-US"/>
              </w:rPr>
              <w:t>Quantum and mathematical physics</w:t>
            </w:r>
          </w:p>
        </w:tc>
      </w:tr>
      <w:tr w:rsidR="00AE02DC" w:rsidRPr="00C2517C" w:rsidTr="00553F6F">
        <w:trPr>
          <w:trHeight w:val="227"/>
          <w:jc w:val="center"/>
        </w:trPr>
        <w:tc>
          <w:tcPr>
            <w:tcW w:w="1185" w:type="pct"/>
            <w:gridSpan w:val="2"/>
            <w:vAlign w:val="center"/>
          </w:tcPr>
          <w:p w:rsidR="00AE02DC" w:rsidRPr="00C2517C" w:rsidRDefault="00AE02DC" w:rsidP="00D638D4">
            <w:pPr>
              <w:rPr>
                <w:sz w:val="22"/>
                <w:szCs w:val="22"/>
                <w:lang w:val="en-US"/>
              </w:rPr>
            </w:pPr>
            <w:r w:rsidRPr="00C2517C">
              <w:rPr>
                <w:sz w:val="22"/>
                <w:szCs w:val="22"/>
                <w:lang w:val="en-US"/>
              </w:rPr>
              <w:t>Master diploma</w:t>
            </w:r>
          </w:p>
        </w:tc>
        <w:tc>
          <w:tcPr>
            <w:tcW w:w="448" w:type="pct"/>
            <w:gridSpan w:val="2"/>
            <w:vAlign w:val="center"/>
          </w:tcPr>
          <w:p w:rsidR="00AE02DC" w:rsidRPr="00E56001" w:rsidRDefault="00AE02DC" w:rsidP="006B67D3">
            <w:pPr>
              <w:rPr>
                <w:lang w:val="en-US"/>
              </w:rPr>
            </w:pPr>
            <w:r>
              <w:rPr>
                <w:lang w:val="en-US"/>
              </w:rPr>
              <w:t>-</w:t>
            </w:r>
          </w:p>
        </w:tc>
        <w:tc>
          <w:tcPr>
            <w:tcW w:w="1282" w:type="pct"/>
            <w:gridSpan w:val="2"/>
            <w:vAlign w:val="center"/>
          </w:tcPr>
          <w:p w:rsidR="00AE02DC" w:rsidRPr="00C2517C" w:rsidRDefault="00AE02DC" w:rsidP="006B67D3">
            <w:pPr>
              <w:rPr>
                <w:sz w:val="22"/>
                <w:szCs w:val="22"/>
                <w:lang w:val="en-US"/>
              </w:rPr>
            </w:pPr>
          </w:p>
        </w:tc>
        <w:tc>
          <w:tcPr>
            <w:tcW w:w="2085" w:type="pct"/>
            <w:gridSpan w:val="6"/>
            <w:vAlign w:val="center"/>
          </w:tcPr>
          <w:p w:rsidR="00AE02DC" w:rsidRPr="00C2517C" w:rsidRDefault="00AE02DC" w:rsidP="006B67D3">
            <w:pPr>
              <w:rPr>
                <w:sz w:val="22"/>
                <w:szCs w:val="22"/>
                <w:lang w:val="en-US"/>
              </w:rPr>
            </w:pPr>
          </w:p>
        </w:tc>
      </w:tr>
      <w:tr w:rsidR="00AE02DC" w:rsidRPr="00C2517C" w:rsidTr="00553F6F">
        <w:trPr>
          <w:trHeight w:val="227"/>
          <w:jc w:val="center"/>
        </w:trPr>
        <w:tc>
          <w:tcPr>
            <w:tcW w:w="1185" w:type="pct"/>
            <w:gridSpan w:val="2"/>
            <w:vAlign w:val="center"/>
          </w:tcPr>
          <w:p w:rsidR="00AE02DC" w:rsidRPr="00C2517C" w:rsidRDefault="00AE02DC" w:rsidP="00D638D4">
            <w:pPr>
              <w:rPr>
                <w:sz w:val="22"/>
                <w:szCs w:val="22"/>
                <w:lang w:val="en-US"/>
              </w:rPr>
            </w:pPr>
            <w:r w:rsidRPr="00C2517C">
              <w:rPr>
                <w:sz w:val="22"/>
                <w:szCs w:val="22"/>
                <w:lang w:val="en-US"/>
              </w:rPr>
              <w:t xml:space="preserve">Diploma </w:t>
            </w:r>
          </w:p>
        </w:tc>
        <w:tc>
          <w:tcPr>
            <w:tcW w:w="448" w:type="pct"/>
            <w:gridSpan w:val="2"/>
            <w:vAlign w:val="center"/>
          </w:tcPr>
          <w:p w:rsidR="00AE02DC" w:rsidRPr="00A22864" w:rsidRDefault="00AE02DC" w:rsidP="006B67D3">
            <w:pPr>
              <w:rPr>
                <w:lang w:val="sr-Cyrl-CS"/>
              </w:rPr>
            </w:pPr>
            <w:r>
              <w:rPr>
                <w:lang w:val="en-US"/>
              </w:rPr>
              <w:t>1995.</w:t>
            </w:r>
          </w:p>
        </w:tc>
        <w:tc>
          <w:tcPr>
            <w:tcW w:w="1282" w:type="pct"/>
            <w:gridSpan w:val="2"/>
            <w:vAlign w:val="center"/>
          </w:tcPr>
          <w:p w:rsidR="00AE02DC" w:rsidRPr="00C2517C" w:rsidRDefault="00AE02DC" w:rsidP="006B67D3">
            <w:pPr>
              <w:rPr>
                <w:sz w:val="22"/>
                <w:szCs w:val="22"/>
                <w:lang w:val="en-US"/>
              </w:rPr>
            </w:pPr>
            <w:r w:rsidRPr="00345B90">
              <w:rPr>
                <w:sz w:val="22"/>
                <w:szCs w:val="22"/>
                <w:lang w:val="en-US"/>
              </w:rPr>
              <w:t>Uni</w:t>
            </w:r>
            <w:r>
              <w:rPr>
                <w:sz w:val="22"/>
                <w:szCs w:val="22"/>
                <w:lang w:val="en-US"/>
              </w:rPr>
              <w:t xml:space="preserve">versity of </w:t>
            </w:r>
            <w:r w:rsidRPr="00345B90">
              <w:rPr>
                <w:sz w:val="22"/>
                <w:szCs w:val="22"/>
                <w:lang w:val="en-US"/>
              </w:rPr>
              <w:t>Belgrade</w:t>
            </w:r>
          </w:p>
        </w:tc>
        <w:tc>
          <w:tcPr>
            <w:tcW w:w="2085" w:type="pct"/>
            <w:gridSpan w:val="6"/>
            <w:vAlign w:val="center"/>
          </w:tcPr>
          <w:p w:rsidR="00AE02DC" w:rsidRPr="00C2517C" w:rsidRDefault="00AE02DC" w:rsidP="006B67D3">
            <w:pPr>
              <w:rPr>
                <w:sz w:val="22"/>
                <w:szCs w:val="22"/>
                <w:lang w:val="en-US"/>
              </w:rPr>
            </w:pPr>
            <w:r>
              <w:rPr>
                <w:sz w:val="22"/>
                <w:szCs w:val="22"/>
                <w:lang w:val="en-US"/>
              </w:rPr>
              <w:t>Quantum and mathematical physics</w:t>
            </w:r>
          </w:p>
        </w:tc>
      </w:tr>
      <w:tr w:rsidR="00F67B95" w:rsidRPr="00C2517C" w:rsidTr="006066AB">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AE02DC" w:rsidRPr="00C2517C" w:rsidTr="00DA45EA">
        <w:trPr>
          <w:trHeight w:val="227"/>
          <w:jc w:val="center"/>
        </w:trPr>
        <w:tc>
          <w:tcPr>
            <w:tcW w:w="308" w:type="pct"/>
            <w:vAlign w:val="center"/>
          </w:tcPr>
          <w:p w:rsidR="00F67B95" w:rsidRPr="00C2517C" w:rsidRDefault="00F67B95" w:rsidP="00D638D4">
            <w:pPr>
              <w:spacing w:after="60"/>
              <w:rPr>
                <w:sz w:val="22"/>
                <w:szCs w:val="22"/>
                <w:lang w:val="en-US"/>
              </w:rPr>
            </w:pPr>
            <w:r w:rsidRPr="00C2517C">
              <w:rPr>
                <w:sz w:val="22"/>
                <w:szCs w:val="22"/>
                <w:lang w:val="en-US"/>
              </w:rPr>
              <w:t>No.</w:t>
            </w:r>
          </w:p>
        </w:tc>
        <w:tc>
          <w:tcPr>
            <w:tcW w:w="2780" w:type="pct"/>
            <w:gridSpan w:val="6"/>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631" w:type="pct"/>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677"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604"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AE02DC" w:rsidRPr="00C2517C" w:rsidTr="00DA45EA">
        <w:trPr>
          <w:trHeight w:val="227"/>
          <w:jc w:val="center"/>
        </w:trPr>
        <w:tc>
          <w:tcPr>
            <w:tcW w:w="308" w:type="pct"/>
            <w:vAlign w:val="center"/>
          </w:tcPr>
          <w:p w:rsidR="00F67B95" w:rsidRPr="00C2517C" w:rsidRDefault="00AE02DC" w:rsidP="00D638D4">
            <w:pPr>
              <w:spacing w:after="60"/>
              <w:rPr>
                <w:sz w:val="22"/>
                <w:szCs w:val="22"/>
                <w:lang w:val="en-US"/>
              </w:rPr>
            </w:pPr>
            <w:r>
              <w:rPr>
                <w:sz w:val="22"/>
                <w:szCs w:val="22"/>
                <w:lang w:val="en-US"/>
              </w:rPr>
              <w:t>--</w:t>
            </w:r>
          </w:p>
        </w:tc>
        <w:tc>
          <w:tcPr>
            <w:tcW w:w="2780" w:type="pct"/>
            <w:gridSpan w:val="6"/>
            <w:vAlign w:val="center"/>
          </w:tcPr>
          <w:p w:rsidR="00F67B95" w:rsidRPr="00C2517C" w:rsidRDefault="00AE02DC" w:rsidP="00D638D4">
            <w:pPr>
              <w:spacing w:after="60"/>
              <w:rPr>
                <w:sz w:val="22"/>
                <w:szCs w:val="22"/>
                <w:lang w:val="en-US"/>
              </w:rPr>
            </w:pPr>
            <w:r>
              <w:rPr>
                <w:sz w:val="22"/>
                <w:szCs w:val="22"/>
                <w:lang w:val="en-US"/>
              </w:rPr>
              <w:t>--</w:t>
            </w:r>
          </w:p>
        </w:tc>
        <w:tc>
          <w:tcPr>
            <w:tcW w:w="631" w:type="pct"/>
            <w:vAlign w:val="center"/>
          </w:tcPr>
          <w:p w:rsidR="00F67B95" w:rsidRPr="00C2517C" w:rsidRDefault="00AE02DC" w:rsidP="00D638D4">
            <w:pPr>
              <w:spacing w:after="60"/>
              <w:rPr>
                <w:sz w:val="22"/>
                <w:szCs w:val="22"/>
                <w:lang w:val="en-US"/>
              </w:rPr>
            </w:pPr>
            <w:r>
              <w:rPr>
                <w:sz w:val="22"/>
                <w:szCs w:val="22"/>
                <w:lang w:val="en-US"/>
              </w:rPr>
              <w:t>--</w:t>
            </w:r>
          </w:p>
        </w:tc>
        <w:tc>
          <w:tcPr>
            <w:tcW w:w="677" w:type="pct"/>
            <w:gridSpan w:val="2"/>
            <w:vAlign w:val="center"/>
          </w:tcPr>
          <w:p w:rsidR="00F67B95" w:rsidRPr="00C2517C" w:rsidRDefault="00AE02DC" w:rsidP="00D638D4">
            <w:pPr>
              <w:spacing w:after="60"/>
              <w:rPr>
                <w:sz w:val="22"/>
                <w:szCs w:val="22"/>
                <w:lang w:val="en-US"/>
              </w:rPr>
            </w:pPr>
            <w:r>
              <w:rPr>
                <w:sz w:val="22"/>
                <w:szCs w:val="22"/>
                <w:lang w:val="en-US"/>
              </w:rPr>
              <w:t>--</w:t>
            </w:r>
          </w:p>
        </w:tc>
        <w:tc>
          <w:tcPr>
            <w:tcW w:w="604" w:type="pct"/>
            <w:gridSpan w:val="2"/>
            <w:vAlign w:val="center"/>
          </w:tcPr>
          <w:p w:rsidR="00F67B95" w:rsidRPr="00C2517C" w:rsidRDefault="00AE02DC" w:rsidP="00D638D4">
            <w:pPr>
              <w:spacing w:after="60"/>
              <w:rPr>
                <w:sz w:val="22"/>
                <w:szCs w:val="22"/>
                <w:lang w:val="en-US"/>
              </w:rPr>
            </w:pPr>
            <w:r>
              <w:rPr>
                <w:sz w:val="22"/>
                <w:szCs w:val="22"/>
                <w:lang w:val="en-US"/>
              </w:rPr>
              <w:t>--</w:t>
            </w:r>
          </w:p>
        </w:tc>
      </w:tr>
      <w:tr w:rsidR="00F67B95" w:rsidRPr="00C2517C" w:rsidTr="006066AB">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6066AB">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DA45EA" w:rsidRPr="00C2517C" w:rsidTr="00553F6F">
        <w:trPr>
          <w:trHeight w:val="227"/>
          <w:jc w:val="center"/>
        </w:trPr>
        <w:tc>
          <w:tcPr>
            <w:tcW w:w="308" w:type="pct"/>
            <w:vAlign w:val="center"/>
          </w:tcPr>
          <w:p w:rsidR="00DA45EA" w:rsidRPr="00ED00A0" w:rsidRDefault="00DA45EA" w:rsidP="006B67D3">
            <w:pPr>
              <w:spacing w:after="60"/>
              <w:rPr>
                <w:b/>
              </w:rPr>
            </w:pPr>
            <w:r>
              <w:rPr>
                <w:b/>
              </w:rPr>
              <w:t>1</w:t>
            </w:r>
          </w:p>
        </w:tc>
        <w:tc>
          <w:tcPr>
            <w:tcW w:w="4351" w:type="pct"/>
            <w:gridSpan w:val="10"/>
            <w:vAlign w:val="center"/>
          </w:tcPr>
          <w:p w:rsidR="00DA45EA" w:rsidRPr="00946C82" w:rsidRDefault="00DA45EA" w:rsidP="006B67D3">
            <w:r w:rsidRPr="00376AEC">
              <w:rPr>
                <w:lang w:val="sr-Cyrl-CS"/>
              </w:rPr>
              <w:t>B</w:t>
            </w:r>
            <w:r>
              <w:t>.</w:t>
            </w:r>
            <w:r w:rsidRPr="00376AEC">
              <w:rPr>
                <w:lang w:val="sr-Cyrl-CS"/>
              </w:rPr>
              <w:t xml:space="preserve"> Nikoli</w:t>
            </w:r>
            <w:r>
              <w:t>ć</w:t>
            </w:r>
            <w:r w:rsidRPr="00376AEC">
              <w:rPr>
                <w:lang w:val="sr-Cyrl-CS"/>
              </w:rPr>
              <w:t>, Raman excitation profiles of metallic single-walled carbon nanotubes, J. Phys.:</w:t>
            </w:r>
            <w:r>
              <w:t xml:space="preserve"> </w:t>
            </w:r>
          </w:p>
          <w:p w:rsidR="00DA45EA" w:rsidRPr="00A22864" w:rsidRDefault="00DA45EA" w:rsidP="006B67D3">
            <w:pPr>
              <w:rPr>
                <w:lang w:val="sr-Cyrl-CS"/>
              </w:rPr>
            </w:pPr>
            <w:r w:rsidRPr="00376AEC">
              <w:rPr>
                <w:lang w:val="sr-Cyrl-CS"/>
              </w:rPr>
              <w:t>Condens. Matter 22 (2010) 095302.</w:t>
            </w:r>
          </w:p>
        </w:tc>
        <w:tc>
          <w:tcPr>
            <w:tcW w:w="341" w:type="pct"/>
            <w:vAlign w:val="center"/>
          </w:tcPr>
          <w:p w:rsidR="00DA45EA" w:rsidRPr="00A34F94" w:rsidRDefault="00DA45EA" w:rsidP="00C67B12">
            <w:pPr>
              <w:spacing w:after="60"/>
              <w:rPr>
                <w:lang/>
              </w:rPr>
            </w:pPr>
            <w:r>
              <w:rPr>
                <w:lang w:val="en-US"/>
              </w:rPr>
              <w:t>R</w:t>
            </w:r>
            <w:r w:rsidRPr="00A34F94">
              <w:rPr>
                <w:lang/>
              </w:rPr>
              <w:t>21</w:t>
            </w:r>
          </w:p>
        </w:tc>
      </w:tr>
      <w:tr w:rsidR="00DA45EA" w:rsidRPr="00C2517C" w:rsidTr="00553F6F">
        <w:trPr>
          <w:trHeight w:val="227"/>
          <w:jc w:val="center"/>
        </w:trPr>
        <w:tc>
          <w:tcPr>
            <w:tcW w:w="308" w:type="pct"/>
            <w:vAlign w:val="center"/>
          </w:tcPr>
          <w:p w:rsidR="00DA45EA" w:rsidRPr="00ED00A0" w:rsidRDefault="00DA45EA" w:rsidP="006B67D3">
            <w:pPr>
              <w:spacing w:after="60"/>
              <w:rPr>
                <w:b/>
              </w:rPr>
            </w:pPr>
            <w:r>
              <w:rPr>
                <w:b/>
              </w:rPr>
              <w:t>2</w:t>
            </w:r>
          </w:p>
        </w:tc>
        <w:tc>
          <w:tcPr>
            <w:tcW w:w="4351" w:type="pct"/>
            <w:gridSpan w:val="10"/>
            <w:vAlign w:val="center"/>
          </w:tcPr>
          <w:p w:rsidR="00DA45EA" w:rsidRPr="00A22864" w:rsidRDefault="00DA45EA" w:rsidP="006B67D3">
            <w:pPr>
              <w:rPr>
                <w:lang w:val="sr-Cyrl-CS"/>
              </w:rPr>
            </w:pPr>
            <w:r w:rsidRPr="00376AEC">
              <w:rPr>
                <w:lang w:val="sr-Cyrl-CS"/>
              </w:rPr>
              <w:t>B</w:t>
            </w:r>
            <w:r>
              <w:t>.</w:t>
            </w:r>
            <w:r w:rsidRPr="00376AEC">
              <w:rPr>
                <w:lang w:val="sr-Cyrl-CS"/>
              </w:rPr>
              <w:t xml:space="preserve"> Nikoli</w:t>
            </w:r>
            <w:r>
              <w:t>ć</w:t>
            </w:r>
            <w:r w:rsidRPr="00376AEC">
              <w:rPr>
                <w:lang w:val="sr-Cyrl-CS"/>
              </w:rPr>
              <w:t>, I</w:t>
            </w:r>
            <w:r>
              <w:t>.</w:t>
            </w:r>
            <w:r w:rsidRPr="00376AEC">
              <w:rPr>
                <w:lang w:val="sr-Cyrl-CS"/>
              </w:rPr>
              <w:t xml:space="preserve"> Milo</w:t>
            </w:r>
            <w:r>
              <w:t>š</w:t>
            </w:r>
            <w:r w:rsidRPr="00376AEC">
              <w:rPr>
                <w:lang w:val="sr-Cyrl-CS"/>
              </w:rPr>
              <w:t>evi</w:t>
            </w:r>
            <w:r>
              <w:t>ć</w:t>
            </w:r>
            <w:r w:rsidRPr="00376AEC">
              <w:rPr>
                <w:lang w:val="sr-Cyrl-CS"/>
              </w:rPr>
              <w:t xml:space="preserve"> and M</w:t>
            </w:r>
            <w:r>
              <w:t>.</w:t>
            </w:r>
            <w:r w:rsidRPr="00376AEC">
              <w:rPr>
                <w:lang w:val="sr-Cyrl-CS"/>
              </w:rPr>
              <w:t xml:space="preserve"> Damnjanovi</w:t>
            </w:r>
            <w:r>
              <w:t>ć</w:t>
            </w:r>
            <w:r w:rsidRPr="00376AEC">
              <w:rPr>
                <w:lang w:val="sr-Cyrl-CS"/>
              </w:rPr>
              <w:t>, Raman Intensities of Totally Symmetrical Modes of Homogeneously</w:t>
            </w:r>
            <w:r>
              <w:t xml:space="preserve"> </w:t>
            </w:r>
            <w:r w:rsidRPr="00376AEC">
              <w:rPr>
                <w:lang w:val="sr-Cyrl-CS"/>
              </w:rPr>
              <w:t>Deformed Single-Walled Carbon Nanotubes, The Journal of Physical Chemistry C, (2014), 118, 20576-20584.</w:t>
            </w:r>
          </w:p>
        </w:tc>
        <w:tc>
          <w:tcPr>
            <w:tcW w:w="341" w:type="pct"/>
            <w:vAlign w:val="center"/>
          </w:tcPr>
          <w:p w:rsidR="00DA45EA" w:rsidRPr="00A34F94" w:rsidRDefault="00DA45EA" w:rsidP="00C67B12">
            <w:pPr>
              <w:spacing w:after="60"/>
              <w:rPr>
                <w:lang w:val="sr-Cyrl-CS"/>
              </w:rPr>
            </w:pPr>
            <w:r>
              <w:rPr>
                <w:lang w:val="en-US"/>
              </w:rPr>
              <w:t>R</w:t>
            </w:r>
            <w:r w:rsidRPr="00A34F94">
              <w:rPr>
                <w:lang w:val="sr-Cyrl-CS"/>
              </w:rPr>
              <w:t>21</w:t>
            </w:r>
          </w:p>
        </w:tc>
      </w:tr>
      <w:tr w:rsidR="00DA45EA" w:rsidRPr="00C2517C" w:rsidTr="00553F6F">
        <w:trPr>
          <w:trHeight w:val="227"/>
          <w:jc w:val="center"/>
        </w:trPr>
        <w:tc>
          <w:tcPr>
            <w:tcW w:w="308" w:type="pct"/>
            <w:vAlign w:val="center"/>
          </w:tcPr>
          <w:p w:rsidR="00DA45EA" w:rsidRPr="00ED00A0" w:rsidRDefault="00DA45EA" w:rsidP="006B67D3">
            <w:pPr>
              <w:spacing w:after="60"/>
              <w:rPr>
                <w:b/>
              </w:rPr>
            </w:pPr>
            <w:r>
              <w:rPr>
                <w:b/>
              </w:rPr>
              <w:t>3</w:t>
            </w:r>
          </w:p>
        </w:tc>
        <w:tc>
          <w:tcPr>
            <w:tcW w:w="4351" w:type="pct"/>
            <w:gridSpan w:val="10"/>
            <w:vAlign w:val="center"/>
          </w:tcPr>
          <w:p w:rsidR="00DA45EA" w:rsidRPr="00A22864" w:rsidRDefault="00DA45EA" w:rsidP="006B67D3">
            <w:pPr>
              <w:rPr>
                <w:lang w:val="sr-Cyrl-CS"/>
              </w:rPr>
            </w:pPr>
            <w:r w:rsidRPr="00376AEC">
              <w:rPr>
                <w:lang w:val="sr-Cyrl-CS"/>
              </w:rPr>
              <w:t>B</w:t>
            </w:r>
            <w:r>
              <w:t>.</w:t>
            </w:r>
            <w:r w:rsidRPr="00376AEC">
              <w:rPr>
                <w:lang w:val="sr-Cyrl-CS"/>
              </w:rPr>
              <w:t xml:space="preserve"> Nikoli</w:t>
            </w:r>
            <w:r>
              <w:t>ć</w:t>
            </w:r>
            <w:r w:rsidRPr="00376AEC">
              <w:rPr>
                <w:lang w:val="sr-Cyrl-CS"/>
              </w:rPr>
              <w:t>, M</w:t>
            </w:r>
            <w:r>
              <w:t>.</w:t>
            </w:r>
            <w:r w:rsidRPr="00376AEC">
              <w:rPr>
                <w:lang w:val="sr-Cyrl-CS"/>
              </w:rPr>
              <w:t xml:space="preserve"> Damnjanovi</w:t>
            </w:r>
            <w:r>
              <w:t>ć</w:t>
            </w:r>
            <w:r w:rsidRPr="00376AEC">
              <w:rPr>
                <w:lang w:val="sr-Cyrl-CS"/>
              </w:rPr>
              <w:t xml:space="preserve"> and I</w:t>
            </w:r>
            <w:r>
              <w:t>.</w:t>
            </w:r>
            <w:r w:rsidRPr="00376AEC">
              <w:rPr>
                <w:lang w:val="sr-Cyrl-CS"/>
              </w:rPr>
              <w:t xml:space="preserve"> Milo</w:t>
            </w:r>
            <w:r>
              <w:t>š</w:t>
            </w:r>
            <w:r w:rsidRPr="00376AEC">
              <w:rPr>
                <w:lang w:val="sr-Cyrl-CS"/>
              </w:rPr>
              <w:t>evi</w:t>
            </w:r>
            <w:r>
              <w:t>ć</w:t>
            </w:r>
            <w:r w:rsidRPr="00376AEC">
              <w:rPr>
                <w:lang w:val="sr-Cyrl-CS"/>
              </w:rPr>
              <w:t>, Strain- and torsion-induced resonance energy tuning of Raman scattering in</w:t>
            </w:r>
            <w:r>
              <w:t xml:space="preserve"> </w:t>
            </w:r>
            <w:r w:rsidRPr="00376AEC">
              <w:rPr>
                <w:lang w:val="sr-Cyrl-CS"/>
              </w:rPr>
              <w:t>single-wall carbon nanotubes, Phys. Status Solidi B, (2016), 253, 2391–2395.</w:t>
            </w:r>
          </w:p>
        </w:tc>
        <w:tc>
          <w:tcPr>
            <w:tcW w:w="341" w:type="pct"/>
            <w:vAlign w:val="center"/>
          </w:tcPr>
          <w:p w:rsidR="00DA45EA" w:rsidRPr="00A34F94" w:rsidRDefault="00DA45EA" w:rsidP="00C67B12">
            <w:pPr>
              <w:spacing w:after="60"/>
              <w:rPr>
                <w:b/>
                <w:lang w:val="en-US"/>
              </w:rPr>
            </w:pPr>
            <w:r>
              <w:rPr>
                <w:lang w:val="en-US"/>
              </w:rPr>
              <w:t>R</w:t>
            </w:r>
            <w:r w:rsidRPr="00A34F94">
              <w:rPr>
                <w:lang w:val="sr-Cyrl-CS"/>
              </w:rPr>
              <w:t>2</w:t>
            </w:r>
            <w:r>
              <w:rPr>
                <w:lang w:val="en-US"/>
              </w:rPr>
              <w:t>2</w:t>
            </w:r>
          </w:p>
        </w:tc>
      </w:tr>
      <w:tr w:rsidR="00DA45EA" w:rsidRPr="00C2517C" w:rsidTr="00553F6F">
        <w:trPr>
          <w:trHeight w:val="227"/>
          <w:jc w:val="center"/>
        </w:trPr>
        <w:tc>
          <w:tcPr>
            <w:tcW w:w="308" w:type="pct"/>
            <w:vAlign w:val="center"/>
          </w:tcPr>
          <w:p w:rsidR="00DA45EA" w:rsidRPr="00ED00A0" w:rsidRDefault="00DA45EA" w:rsidP="006B67D3">
            <w:pPr>
              <w:spacing w:after="60"/>
              <w:rPr>
                <w:b/>
              </w:rPr>
            </w:pPr>
            <w:r>
              <w:rPr>
                <w:b/>
              </w:rPr>
              <w:t>4</w:t>
            </w:r>
          </w:p>
        </w:tc>
        <w:tc>
          <w:tcPr>
            <w:tcW w:w="4351" w:type="pct"/>
            <w:gridSpan w:val="10"/>
            <w:vAlign w:val="center"/>
          </w:tcPr>
          <w:p w:rsidR="00DA45EA" w:rsidRPr="00A22864" w:rsidRDefault="00DA45EA" w:rsidP="006B67D3">
            <w:pPr>
              <w:rPr>
                <w:lang w:val="sr-Cyrl-CS"/>
              </w:rPr>
            </w:pPr>
            <w:r w:rsidRPr="00376AEC">
              <w:rPr>
                <w:lang w:val="sr-Cyrl-CS"/>
              </w:rPr>
              <w:t>A. Baum, A. Milosavljevi</w:t>
            </w:r>
            <w:r>
              <w:t>ć</w:t>
            </w:r>
            <w:r w:rsidRPr="00376AEC">
              <w:rPr>
                <w:lang w:val="sr-Cyrl-CS"/>
              </w:rPr>
              <w:t>, N. Lazarevi</w:t>
            </w:r>
            <w:r>
              <w:t>ć</w:t>
            </w:r>
            <w:r w:rsidRPr="00376AEC">
              <w:rPr>
                <w:lang w:val="sr-Cyrl-CS"/>
              </w:rPr>
              <w:t>, M. M. Radonji</w:t>
            </w:r>
            <w:r>
              <w:t>ć</w:t>
            </w:r>
            <w:r w:rsidRPr="00376AEC">
              <w:rPr>
                <w:lang w:val="sr-Cyrl-CS"/>
              </w:rPr>
              <w:t>, B. Nikoli</w:t>
            </w:r>
            <w:r>
              <w:t>ć</w:t>
            </w:r>
            <w:r w:rsidRPr="00376AEC">
              <w:rPr>
                <w:lang w:val="sr-Cyrl-CS"/>
              </w:rPr>
              <w:t xml:space="preserve">, M. Mitschek, Z. Inanloo Maranloo, M. </w:t>
            </w:r>
            <w:r>
              <w:t>Šć</w:t>
            </w:r>
            <w:r w:rsidRPr="00376AEC">
              <w:rPr>
                <w:lang w:val="sr-Cyrl-CS"/>
              </w:rPr>
              <w:t>epanovi</w:t>
            </w:r>
            <w:r>
              <w:t>ć</w:t>
            </w:r>
            <w:r w:rsidRPr="00376AEC">
              <w:rPr>
                <w:lang w:val="sr-Cyrl-CS"/>
              </w:rPr>
              <w:t>, M. Gruji</w:t>
            </w:r>
            <w:r>
              <w:t>ć</w:t>
            </w:r>
            <w:r w:rsidRPr="00376AEC">
              <w:rPr>
                <w:lang w:val="sr-Cyrl-CS"/>
              </w:rPr>
              <w:t>-Broj</w:t>
            </w:r>
            <w:r>
              <w:t>č</w:t>
            </w:r>
            <w:r w:rsidRPr="00376AEC">
              <w:rPr>
                <w:lang w:val="sr-Cyrl-CS"/>
              </w:rPr>
              <w:t>in, N. Stojilovi</w:t>
            </w:r>
            <w:r>
              <w:t>ć</w:t>
            </w:r>
            <w:r w:rsidRPr="00376AEC">
              <w:rPr>
                <w:lang w:val="sr-Cyrl-CS"/>
              </w:rPr>
              <w:t>, M. Opel, Aifeng Wang, C. Petrovic, Z. V. Popovi</w:t>
            </w:r>
            <w:r>
              <w:t>ć</w:t>
            </w:r>
            <w:r w:rsidRPr="00376AEC">
              <w:rPr>
                <w:lang w:val="sr-Cyrl-CS"/>
              </w:rPr>
              <w:t>, and R. Hackl, Phonon anomalies in FeS, Physical Review B 97, 054306 (2018).</w:t>
            </w:r>
          </w:p>
        </w:tc>
        <w:tc>
          <w:tcPr>
            <w:tcW w:w="341" w:type="pct"/>
            <w:vAlign w:val="center"/>
          </w:tcPr>
          <w:p w:rsidR="00DA45EA" w:rsidRPr="00A22864" w:rsidRDefault="00DA45EA" w:rsidP="00C67B12">
            <w:pPr>
              <w:spacing w:after="60"/>
              <w:rPr>
                <w:b/>
                <w:lang w:val="sr-Cyrl-CS"/>
              </w:rPr>
            </w:pPr>
            <w:r>
              <w:rPr>
                <w:lang w:val="en-US"/>
              </w:rPr>
              <w:t>R</w:t>
            </w:r>
            <w:r w:rsidRPr="00A34F94">
              <w:rPr>
                <w:lang w:val="sr-Cyrl-CS"/>
              </w:rPr>
              <w:t>21</w:t>
            </w:r>
          </w:p>
        </w:tc>
      </w:tr>
      <w:tr w:rsidR="00DA45EA" w:rsidRPr="00C2517C" w:rsidTr="00553F6F">
        <w:trPr>
          <w:trHeight w:val="227"/>
          <w:jc w:val="center"/>
        </w:trPr>
        <w:tc>
          <w:tcPr>
            <w:tcW w:w="308" w:type="pct"/>
            <w:vAlign w:val="center"/>
          </w:tcPr>
          <w:p w:rsidR="00DA45EA" w:rsidRPr="00ED00A0" w:rsidRDefault="00DA45EA" w:rsidP="006B67D3">
            <w:pPr>
              <w:spacing w:after="60"/>
              <w:rPr>
                <w:b/>
              </w:rPr>
            </w:pPr>
            <w:r>
              <w:rPr>
                <w:b/>
              </w:rPr>
              <w:t>5</w:t>
            </w:r>
          </w:p>
        </w:tc>
        <w:tc>
          <w:tcPr>
            <w:tcW w:w="4351" w:type="pct"/>
            <w:gridSpan w:val="10"/>
            <w:vAlign w:val="center"/>
          </w:tcPr>
          <w:p w:rsidR="00DA45EA" w:rsidRPr="00A22864" w:rsidRDefault="00DA45EA" w:rsidP="006B67D3">
            <w:pPr>
              <w:rPr>
                <w:lang w:val="sr-Cyrl-CS"/>
              </w:rPr>
            </w:pPr>
            <w:r w:rsidRPr="00376AEC">
              <w:rPr>
                <w:lang w:val="sr-Cyrl-CS"/>
              </w:rPr>
              <w:t>B</w:t>
            </w:r>
            <w:r>
              <w:t>.</w:t>
            </w:r>
            <w:r w:rsidRPr="00376AEC">
              <w:rPr>
                <w:lang w:val="sr-Cyrl-CS"/>
              </w:rPr>
              <w:t xml:space="preserve"> Nikoli</w:t>
            </w:r>
            <w:r>
              <w:t>ć</w:t>
            </w:r>
            <w:r w:rsidRPr="00376AEC">
              <w:rPr>
                <w:lang w:val="sr-Cyrl-CS"/>
              </w:rPr>
              <w:t>, Z</w:t>
            </w:r>
            <w:r>
              <w:t>.</w:t>
            </w:r>
            <w:r w:rsidRPr="00376AEC">
              <w:rPr>
                <w:lang w:val="sr-Cyrl-CS"/>
              </w:rPr>
              <w:t xml:space="preserve"> P. Popovi</w:t>
            </w:r>
            <w:r>
              <w:t>ć</w:t>
            </w:r>
            <w:r w:rsidRPr="00376AEC">
              <w:rPr>
                <w:lang w:val="sr-Cyrl-CS"/>
              </w:rPr>
              <w:t>, I</w:t>
            </w:r>
            <w:r>
              <w:t>.</w:t>
            </w:r>
            <w:r w:rsidRPr="00376AEC">
              <w:rPr>
                <w:lang w:val="sr-Cyrl-CS"/>
              </w:rPr>
              <w:t xml:space="preserve"> Milo</w:t>
            </w:r>
            <w:r>
              <w:t>š</w:t>
            </w:r>
            <w:r w:rsidRPr="00376AEC">
              <w:rPr>
                <w:lang w:val="sr-Cyrl-CS"/>
              </w:rPr>
              <w:t>evi</w:t>
            </w:r>
            <w:r>
              <w:t>ć</w:t>
            </w:r>
            <w:r w:rsidRPr="00376AEC">
              <w:rPr>
                <w:lang w:val="sr-Cyrl-CS"/>
              </w:rPr>
              <w:t xml:space="preserve"> and M</w:t>
            </w:r>
            <w:r>
              <w:t>.</w:t>
            </w:r>
            <w:r w:rsidRPr="00376AEC">
              <w:rPr>
                <w:lang w:val="sr-Cyrl-CS"/>
              </w:rPr>
              <w:t xml:space="preserve"> Damnjanovi</w:t>
            </w:r>
            <w:r>
              <w:t>ć</w:t>
            </w:r>
            <w:r w:rsidRPr="00376AEC">
              <w:rPr>
                <w:lang w:val="sr-Cyrl-CS"/>
              </w:rPr>
              <w:t>, Rigid-uni</w:t>
            </w:r>
            <w:r>
              <w:rPr>
                <w:lang w:val="sr-Cyrl-CS"/>
              </w:rPr>
              <w:t>t modes in layers and nanotubes</w:t>
            </w:r>
            <w:r w:rsidRPr="00376AEC">
              <w:rPr>
                <w:lang w:val="sr-Cyrl-CS"/>
              </w:rPr>
              <w:t>, Phys. Status Solidi B, 255: 1800196. (2018).</w:t>
            </w:r>
          </w:p>
        </w:tc>
        <w:tc>
          <w:tcPr>
            <w:tcW w:w="341" w:type="pct"/>
            <w:vAlign w:val="center"/>
          </w:tcPr>
          <w:p w:rsidR="00DA45EA" w:rsidRPr="00A34F94" w:rsidRDefault="00DA45EA" w:rsidP="00C67B12">
            <w:pPr>
              <w:spacing w:after="60"/>
              <w:rPr>
                <w:b/>
                <w:lang w:val="en-US"/>
              </w:rPr>
            </w:pPr>
            <w:r>
              <w:rPr>
                <w:lang w:val="en-US"/>
              </w:rPr>
              <w:t>R</w:t>
            </w:r>
            <w:r w:rsidRPr="00A34F94">
              <w:rPr>
                <w:lang w:val="sr-Cyrl-CS"/>
              </w:rPr>
              <w:t>2</w:t>
            </w:r>
            <w:r>
              <w:rPr>
                <w:lang w:val="en-US"/>
              </w:rPr>
              <w:t>3</w:t>
            </w:r>
          </w:p>
        </w:tc>
      </w:tr>
      <w:tr w:rsidR="00DA45EA" w:rsidRPr="00C2517C" w:rsidTr="00553F6F">
        <w:trPr>
          <w:trHeight w:val="227"/>
          <w:jc w:val="center"/>
        </w:trPr>
        <w:tc>
          <w:tcPr>
            <w:tcW w:w="308" w:type="pct"/>
            <w:vAlign w:val="center"/>
          </w:tcPr>
          <w:p w:rsidR="00DA45EA" w:rsidRPr="00ED00A0" w:rsidRDefault="00DA45EA" w:rsidP="006B67D3">
            <w:pPr>
              <w:spacing w:after="60"/>
              <w:rPr>
                <w:b/>
              </w:rPr>
            </w:pPr>
            <w:r>
              <w:rPr>
                <w:b/>
              </w:rPr>
              <w:t>6</w:t>
            </w:r>
          </w:p>
        </w:tc>
        <w:tc>
          <w:tcPr>
            <w:tcW w:w="4351" w:type="pct"/>
            <w:gridSpan w:val="10"/>
            <w:vAlign w:val="center"/>
          </w:tcPr>
          <w:p w:rsidR="00DA45EA" w:rsidRPr="00A22864" w:rsidRDefault="00DA45EA" w:rsidP="006B67D3">
            <w:pPr>
              <w:rPr>
                <w:lang w:val="sr-Cyrl-CS"/>
              </w:rPr>
            </w:pPr>
            <w:r w:rsidRPr="00376AEC">
              <w:rPr>
                <w:lang w:val="sr-Cyrl-CS"/>
              </w:rPr>
              <w:t>Popovic Z</w:t>
            </w:r>
            <w:r>
              <w:t>.</w:t>
            </w:r>
            <w:r w:rsidRPr="00376AEC">
              <w:rPr>
                <w:lang w:val="sr-Cyrl-CS"/>
              </w:rPr>
              <w:t xml:space="preserve"> P.,  Nikolic B D.,  Milosevic I,  Damnjanovic M</w:t>
            </w:r>
            <w:r>
              <w:t>.</w:t>
            </w:r>
            <w:r w:rsidRPr="00376AEC">
              <w:rPr>
                <w:lang w:val="sr-Cyrl-CS"/>
              </w:rPr>
              <w:t xml:space="preserve"> M., Symmetry of rigid-layer mod</w:t>
            </w:r>
            <w:r>
              <w:rPr>
                <w:lang w:val="sr-Cyrl-CS"/>
              </w:rPr>
              <w:t>es: Raman and infrared activity</w:t>
            </w:r>
            <w:r w:rsidRPr="00376AEC">
              <w:rPr>
                <w:lang w:val="sr-Cyrl-CS"/>
              </w:rPr>
              <w:t xml:space="preserve">, Physica E Low-Dimensional Systems &amp; Nanostructures, (2019), vol. 114, 113613. </w:t>
            </w:r>
          </w:p>
        </w:tc>
        <w:tc>
          <w:tcPr>
            <w:tcW w:w="341" w:type="pct"/>
            <w:vAlign w:val="center"/>
          </w:tcPr>
          <w:p w:rsidR="00DA45EA" w:rsidRPr="00A34F94" w:rsidRDefault="00DA45EA" w:rsidP="00C67B12">
            <w:pPr>
              <w:spacing w:after="60"/>
              <w:rPr>
                <w:b/>
                <w:lang w:val="en-US"/>
              </w:rPr>
            </w:pPr>
            <w:r>
              <w:rPr>
                <w:lang w:val="en-US"/>
              </w:rPr>
              <w:t>R</w:t>
            </w:r>
            <w:r w:rsidRPr="00A34F94">
              <w:rPr>
                <w:lang w:val="sr-Cyrl-CS"/>
              </w:rPr>
              <w:t>2</w:t>
            </w:r>
            <w:r>
              <w:rPr>
                <w:lang w:val="en-US"/>
              </w:rPr>
              <w:t>2</w:t>
            </w:r>
          </w:p>
        </w:tc>
      </w:tr>
      <w:tr w:rsidR="00DA45EA" w:rsidRPr="00C2517C" w:rsidTr="00553F6F">
        <w:trPr>
          <w:trHeight w:val="227"/>
          <w:jc w:val="center"/>
        </w:trPr>
        <w:tc>
          <w:tcPr>
            <w:tcW w:w="308" w:type="pct"/>
            <w:vAlign w:val="center"/>
          </w:tcPr>
          <w:p w:rsidR="00DA45EA" w:rsidRPr="00ED00A0" w:rsidRDefault="00DA45EA" w:rsidP="006B67D3">
            <w:pPr>
              <w:spacing w:after="60"/>
              <w:rPr>
                <w:b/>
              </w:rPr>
            </w:pPr>
            <w:r>
              <w:rPr>
                <w:b/>
              </w:rPr>
              <w:t>7</w:t>
            </w:r>
          </w:p>
        </w:tc>
        <w:tc>
          <w:tcPr>
            <w:tcW w:w="4351" w:type="pct"/>
            <w:gridSpan w:val="10"/>
            <w:vAlign w:val="center"/>
          </w:tcPr>
          <w:p w:rsidR="00DA45EA" w:rsidRPr="00376AEC" w:rsidRDefault="00DA45EA" w:rsidP="006B67D3">
            <w:pPr>
              <w:rPr>
                <w:lang w:val="sr-Cyrl-CS"/>
              </w:rPr>
            </w:pPr>
            <w:r w:rsidRPr="00376AEC">
              <w:rPr>
                <w:lang w:val="sr-Cyrl-CS"/>
              </w:rPr>
              <w:t>Damljanovic V</w:t>
            </w:r>
            <w:r>
              <w:t>.</w:t>
            </w:r>
            <w:r w:rsidRPr="00376AEC">
              <w:rPr>
                <w:lang w:val="sr-Cyrl-CS"/>
              </w:rPr>
              <w:t>, Lazic N</w:t>
            </w:r>
            <w:r>
              <w:t>.</w:t>
            </w:r>
            <w:r w:rsidRPr="00376AEC">
              <w:rPr>
                <w:lang w:val="sr-Cyrl-CS"/>
              </w:rPr>
              <w:t>, Solajic A</w:t>
            </w:r>
            <w:r>
              <w:t>.</w:t>
            </w:r>
            <w:r w:rsidRPr="00376AEC">
              <w:rPr>
                <w:lang w:val="sr-Cyrl-CS"/>
              </w:rPr>
              <w:t>, Pesic J</w:t>
            </w:r>
            <w:r>
              <w:t>.</w:t>
            </w:r>
            <w:r w:rsidRPr="00376AEC">
              <w:rPr>
                <w:lang w:val="sr-Cyrl-CS"/>
              </w:rPr>
              <w:t>, Nikolic B D, Damnjanovic M</w:t>
            </w:r>
            <w:r>
              <w:t xml:space="preserve"> </w:t>
            </w:r>
            <w:r w:rsidRPr="00376AEC">
              <w:rPr>
                <w:lang w:val="sr-Cyrl-CS"/>
              </w:rPr>
              <w:t>M,</w:t>
            </w:r>
          </w:p>
          <w:p w:rsidR="00DA45EA" w:rsidRPr="00A22864" w:rsidRDefault="00DA45EA" w:rsidP="006B67D3">
            <w:pPr>
              <w:rPr>
                <w:lang w:val="sr-Cyrl-CS"/>
              </w:rPr>
            </w:pPr>
            <w:r w:rsidRPr="00376AEC">
              <w:rPr>
                <w:lang w:val="sr-Cyrl-CS"/>
              </w:rPr>
              <w:t>Peculiar symmetry-protected electronic dispersions in two-dimensional materials, Journal Of Physics-Condensed Matter 2020</w:t>
            </w:r>
            <w:r>
              <w:t>,</w:t>
            </w:r>
            <w:r w:rsidRPr="00376AEC">
              <w:rPr>
                <w:lang w:val="sr-Cyrl-CS"/>
              </w:rPr>
              <w:t xml:space="preserve"> 32, 485501.</w:t>
            </w:r>
          </w:p>
        </w:tc>
        <w:tc>
          <w:tcPr>
            <w:tcW w:w="341" w:type="pct"/>
            <w:vAlign w:val="center"/>
          </w:tcPr>
          <w:p w:rsidR="00DA45EA" w:rsidRPr="00A34F94" w:rsidRDefault="00DA45EA" w:rsidP="00C67B12">
            <w:pPr>
              <w:spacing w:after="60"/>
              <w:rPr>
                <w:b/>
                <w:lang w:val="en-US"/>
              </w:rPr>
            </w:pPr>
            <w:r>
              <w:rPr>
                <w:lang w:val="en-US"/>
              </w:rPr>
              <w:t>R</w:t>
            </w:r>
            <w:r w:rsidRPr="00A34F94">
              <w:rPr>
                <w:lang w:val="sr-Cyrl-CS"/>
              </w:rPr>
              <w:t>2</w:t>
            </w:r>
            <w:r>
              <w:rPr>
                <w:lang w:val="en-US"/>
              </w:rPr>
              <w:t>2</w:t>
            </w:r>
          </w:p>
        </w:tc>
      </w:tr>
      <w:tr w:rsidR="00DA45EA" w:rsidRPr="00C2517C" w:rsidTr="00553F6F">
        <w:trPr>
          <w:trHeight w:val="227"/>
          <w:jc w:val="center"/>
        </w:trPr>
        <w:tc>
          <w:tcPr>
            <w:tcW w:w="308" w:type="pct"/>
            <w:vAlign w:val="center"/>
          </w:tcPr>
          <w:p w:rsidR="00DA45EA" w:rsidRPr="00ED00A0" w:rsidRDefault="00DA45EA" w:rsidP="006B67D3">
            <w:pPr>
              <w:spacing w:after="60"/>
              <w:rPr>
                <w:b/>
              </w:rPr>
            </w:pPr>
            <w:r>
              <w:rPr>
                <w:b/>
              </w:rPr>
              <w:t>8</w:t>
            </w:r>
          </w:p>
        </w:tc>
        <w:tc>
          <w:tcPr>
            <w:tcW w:w="4351" w:type="pct"/>
            <w:gridSpan w:val="10"/>
            <w:vAlign w:val="center"/>
          </w:tcPr>
          <w:p w:rsidR="00DA45EA" w:rsidRPr="00F77EA9" w:rsidRDefault="00DA45EA" w:rsidP="006B67D3">
            <w:r w:rsidRPr="00376AEC">
              <w:rPr>
                <w:lang w:val="sr-Cyrl-CS"/>
              </w:rPr>
              <w:t>Milosevic I</w:t>
            </w:r>
            <w:r>
              <w:t>.</w:t>
            </w:r>
            <w:r w:rsidRPr="00376AEC">
              <w:rPr>
                <w:lang w:val="sr-Cyrl-CS"/>
              </w:rPr>
              <w:t>, Popovic Z P, Nikolic B D, Damnjanovic M M, Electronic Band Topology of Monoclinic MoS(2)Monolayer: Study Based on Elementary Band R</w:t>
            </w:r>
            <w:r>
              <w:rPr>
                <w:lang w:val="sr-Cyrl-CS"/>
              </w:rPr>
              <w:t>epresentations for Layer Groups</w:t>
            </w:r>
            <w:r w:rsidRPr="00376AEC">
              <w:rPr>
                <w:lang w:val="sr-Cyrl-CS"/>
              </w:rPr>
              <w:t>, Physica Status Solidi-Rapid Research Letters 2020, 2000351</w:t>
            </w:r>
            <w:r>
              <w:t>.</w:t>
            </w:r>
          </w:p>
        </w:tc>
        <w:tc>
          <w:tcPr>
            <w:tcW w:w="341" w:type="pct"/>
            <w:vAlign w:val="center"/>
          </w:tcPr>
          <w:p w:rsidR="00DA45EA" w:rsidRPr="00A34F94" w:rsidRDefault="00DA45EA" w:rsidP="00C67B12">
            <w:pPr>
              <w:spacing w:after="60"/>
              <w:rPr>
                <w:b/>
                <w:lang w:val="en-US"/>
              </w:rPr>
            </w:pPr>
            <w:r>
              <w:rPr>
                <w:lang w:val="en-US"/>
              </w:rPr>
              <w:t>R</w:t>
            </w:r>
            <w:r w:rsidRPr="00A34F94">
              <w:rPr>
                <w:lang w:val="sr-Cyrl-CS"/>
              </w:rPr>
              <w:t>2</w:t>
            </w:r>
            <w:r>
              <w:rPr>
                <w:lang w:val="en-US"/>
              </w:rPr>
              <w:t>2</w:t>
            </w:r>
          </w:p>
        </w:tc>
      </w:tr>
      <w:tr w:rsidR="00641E01" w:rsidRPr="00C2517C" w:rsidTr="00553F6F">
        <w:trPr>
          <w:trHeight w:val="227"/>
          <w:jc w:val="center"/>
        </w:trPr>
        <w:tc>
          <w:tcPr>
            <w:tcW w:w="308" w:type="pct"/>
            <w:vAlign w:val="center"/>
          </w:tcPr>
          <w:p w:rsidR="00641E01" w:rsidRDefault="00641E01" w:rsidP="00C67B12">
            <w:pPr>
              <w:spacing w:after="60"/>
              <w:rPr>
                <w:b/>
              </w:rPr>
            </w:pPr>
            <w:r>
              <w:rPr>
                <w:b/>
              </w:rPr>
              <w:t>9</w:t>
            </w:r>
          </w:p>
        </w:tc>
        <w:tc>
          <w:tcPr>
            <w:tcW w:w="4351" w:type="pct"/>
            <w:gridSpan w:val="10"/>
            <w:vAlign w:val="center"/>
          </w:tcPr>
          <w:p w:rsidR="00641E01" w:rsidRPr="00A22864" w:rsidRDefault="00641E01" w:rsidP="00C67B12">
            <w:pPr>
              <w:rPr>
                <w:lang w:val="sr-Cyrl-CS"/>
              </w:rPr>
            </w:pPr>
            <w:r w:rsidRPr="00376AEC">
              <w:rPr>
                <w:lang w:val="sr-Cyrl-CS"/>
              </w:rPr>
              <w:t>B</w:t>
            </w:r>
            <w:r>
              <w:t>.</w:t>
            </w:r>
            <w:r w:rsidRPr="00376AEC">
              <w:rPr>
                <w:lang w:val="sr-Cyrl-CS"/>
              </w:rPr>
              <w:t xml:space="preserve"> Nikoli</w:t>
            </w:r>
            <w:r>
              <w:t>ć</w:t>
            </w:r>
            <w:r w:rsidRPr="00376AEC">
              <w:rPr>
                <w:lang w:val="sr-Cyrl-CS"/>
              </w:rPr>
              <w:t>, I</w:t>
            </w:r>
            <w:r>
              <w:t>.</w:t>
            </w:r>
            <w:r w:rsidRPr="00376AEC">
              <w:rPr>
                <w:lang w:val="sr-Cyrl-CS"/>
              </w:rPr>
              <w:t xml:space="preserve"> Milo</w:t>
            </w:r>
            <w:r>
              <w:t>š</w:t>
            </w:r>
            <w:r w:rsidRPr="00376AEC">
              <w:rPr>
                <w:lang w:val="sr-Cyrl-CS"/>
              </w:rPr>
              <w:t>evi</w:t>
            </w:r>
            <w:r>
              <w:t>ć</w:t>
            </w:r>
            <w:r w:rsidRPr="00376AEC">
              <w:rPr>
                <w:lang w:val="sr-Cyrl-CS"/>
              </w:rPr>
              <w:t xml:space="preserve"> and M</w:t>
            </w:r>
            <w:r>
              <w:t>.</w:t>
            </w:r>
            <w:r w:rsidRPr="00376AEC">
              <w:rPr>
                <w:lang w:val="sr-Cyrl-CS"/>
              </w:rPr>
              <w:t xml:space="preserve"> Damnjanovi</w:t>
            </w:r>
            <w:r>
              <w:t>ć</w:t>
            </w:r>
            <w:r w:rsidRPr="00376AEC">
              <w:rPr>
                <w:lang w:val="sr-Cyrl-CS"/>
              </w:rPr>
              <w:t xml:space="preserve">, Electron-phonon (de)coupling in 2D, Physica E 126 (2021) 114468. </w:t>
            </w:r>
          </w:p>
        </w:tc>
        <w:tc>
          <w:tcPr>
            <w:tcW w:w="341" w:type="pct"/>
            <w:vAlign w:val="center"/>
          </w:tcPr>
          <w:p w:rsidR="00641E01" w:rsidRPr="00A34F94" w:rsidRDefault="00641E01" w:rsidP="00C67B12">
            <w:pPr>
              <w:spacing w:after="60"/>
              <w:rPr>
                <w:lang w:val="sr-Cyrl-CS"/>
              </w:rPr>
            </w:pPr>
            <w:r>
              <w:rPr>
                <w:lang w:val="en-US"/>
              </w:rPr>
              <w:t>R</w:t>
            </w:r>
            <w:r w:rsidRPr="00A34F94">
              <w:rPr>
                <w:lang w:val="sr-Cyrl-CS"/>
              </w:rPr>
              <w:t>2</w:t>
            </w:r>
            <w:r>
              <w:rPr>
                <w:lang w:val="en-US"/>
              </w:rPr>
              <w:t>2</w:t>
            </w:r>
          </w:p>
        </w:tc>
      </w:tr>
      <w:tr w:rsidR="00F67B95" w:rsidRPr="00C2517C" w:rsidTr="006066AB">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6066AB">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553F6F">
        <w:trPr>
          <w:trHeight w:val="227"/>
          <w:jc w:val="center"/>
        </w:trPr>
        <w:tc>
          <w:tcPr>
            <w:tcW w:w="2834" w:type="pct"/>
            <w:gridSpan w:val="5"/>
          </w:tcPr>
          <w:p w:rsidR="00F67B95" w:rsidRPr="00C2517C" w:rsidRDefault="00F67B95" w:rsidP="00D638D4">
            <w:pPr>
              <w:rPr>
                <w:sz w:val="22"/>
                <w:szCs w:val="22"/>
                <w:lang w:val="en-US"/>
              </w:rPr>
            </w:pPr>
            <w:r w:rsidRPr="00C2517C">
              <w:rPr>
                <w:sz w:val="22"/>
                <w:szCs w:val="22"/>
                <w:lang w:val="en-US"/>
              </w:rPr>
              <w:lastRenderedPageBreak/>
              <w:t>Total number of citations, without self citations</w:t>
            </w:r>
          </w:p>
        </w:tc>
        <w:tc>
          <w:tcPr>
            <w:tcW w:w="2166" w:type="pct"/>
            <w:gridSpan w:val="7"/>
            <w:vAlign w:val="center"/>
          </w:tcPr>
          <w:p w:rsidR="00F67B95" w:rsidRPr="00C2517C" w:rsidRDefault="00ED00A0" w:rsidP="00D638D4">
            <w:pPr>
              <w:spacing w:after="60"/>
              <w:rPr>
                <w:b/>
                <w:sz w:val="22"/>
                <w:szCs w:val="22"/>
                <w:lang w:val="en-US"/>
              </w:rPr>
            </w:pPr>
            <w:r>
              <w:rPr>
                <w:b/>
                <w:sz w:val="22"/>
                <w:szCs w:val="22"/>
                <w:lang w:val="en-US"/>
              </w:rPr>
              <w:t>260</w:t>
            </w:r>
          </w:p>
        </w:tc>
      </w:tr>
      <w:tr w:rsidR="00F67B95" w:rsidRPr="00C2517C" w:rsidTr="00553F6F">
        <w:trPr>
          <w:trHeight w:val="227"/>
          <w:jc w:val="center"/>
        </w:trPr>
        <w:tc>
          <w:tcPr>
            <w:tcW w:w="2834" w:type="pct"/>
            <w:gridSpan w:val="5"/>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166" w:type="pct"/>
            <w:gridSpan w:val="7"/>
            <w:vAlign w:val="center"/>
          </w:tcPr>
          <w:p w:rsidR="00F67B95" w:rsidRPr="00C2517C" w:rsidRDefault="00ED00A0" w:rsidP="00D638D4">
            <w:pPr>
              <w:spacing w:after="60"/>
              <w:rPr>
                <w:b/>
                <w:sz w:val="22"/>
                <w:szCs w:val="22"/>
                <w:lang w:val="en-US"/>
              </w:rPr>
            </w:pPr>
            <w:r>
              <w:rPr>
                <w:b/>
                <w:sz w:val="22"/>
                <w:szCs w:val="22"/>
                <w:lang w:val="en-US"/>
              </w:rPr>
              <w:t>25</w:t>
            </w:r>
          </w:p>
        </w:tc>
      </w:tr>
      <w:tr w:rsidR="00F67B95" w:rsidRPr="00C2517C" w:rsidTr="00553F6F">
        <w:trPr>
          <w:trHeight w:val="227"/>
          <w:jc w:val="center"/>
        </w:trPr>
        <w:tc>
          <w:tcPr>
            <w:tcW w:w="2834" w:type="pct"/>
            <w:gridSpan w:val="5"/>
          </w:tcPr>
          <w:p w:rsidR="00F67B95" w:rsidRPr="00C2517C" w:rsidRDefault="00F67B95" w:rsidP="00D638D4">
            <w:pPr>
              <w:rPr>
                <w:sz w:val="22"/>
                <w:szCs w:val="22"/>
                <w:lang w:val="en-US"/>
              </w:rPr>
            </w:pPr>
            <w:r w:rsidRPr="00C2517C">
              <w:rPr>
                <w:sz w:val="22"/>
                <w:szCs w:val="22"/>
                <w:lang w:val="en-US"/>
              </w:rPr>
              <w:t>Current participation in projects</w:t>
            </w:r>
          </w:p>
        </w:tc>
        <w:tc>
          <w:tcPr>
            <w:tcW w:w="1109" w:type="pct"/>
            <w:gridSpan w:val="4"/>
            <w:vAlign w:val="center"/>
          </w:tcPr>
          <w:p w:rsidR="00F67B95" w:rsidRPr="00C2517C" w:rsidRDefault="00F67B95" w:rsidP="00553F6F">
            <w:pPr>
              <w:spacing w:after="60"/>
              <w:jc w:val="center"/>
              <w:rPr>
                <w:b/>
                <w:sz w:val="22"/>
                <w:szCs w:val="22"/>
                <w:lang w:val="en-US"/>
              </w:rPr>
            </w:pPr>
            <w:r w:rsidRPr="00C2517C">
              <w:rPr>
                <w:sz w:val="22"/>
                <w:szCs w:val="22"/>
                <w:lang w:val="en-US"/>
              </w:rPr>
              <w:t xml:space="preserve">Domestic </w:t>
            </w:r>
            <w:r w:rsidR="00ED00A0">
              <w:rPr>
                <w:sz w:val="22"/>
                <w:szCs w:val="22"/>
                <w:lang w:val="en-US"/>
              </w:rPr>
              <w:t>1</w:t>
            </w:r>
          </w:p>
        </w:tc>
        <w:tc>
          <w:tcPr>
            <w:tcW w:w="1057" w:type="pct"/>
            <w:gridSpan w:val="3"/>
            <w:vAlign w:val="center"/>
          </w:tcPr>
          <w:p w:rsidR="00F67B95" w:rsidRPr="00C2517C" w:rsidRDefault="00553F6F" w:rsidP="00553F6F">
            <w:pPr>
              <w:spacing w:after="60"/>
              <w:jc w:val="center"/>
              <w:rPr>
                <w:b/>
                <w:sz w:val="22"/>
                <w:szCs w:val="22"/>
                <w:lang w:val="en-US"/>
              </w:rPr>
            </w:pPr>
            <w:r>
              <w:rPr>
                <w:sz w:val="22"/>
                <w:szCs w:val="22"/>
                <w:lang w:val="en-US"/>
              </w:rPr>
              <w:t>I</w:t>
            </w:r>
            <w:r w:rsidR="00F67B95" w:rsidRPr="00C2517C">
              <w:rPr>
                <w:sz w:val="22"/>
                <w:szCs w:val="22"/>
                <w:lang w:val="en-US"/>
              </w:rPr>
              <w:t>nternational</w:t>
            </w:r>
            <w:r w:rsidR="00ED00A0">
              <w:rPr>
                <w:sz w:val="22"/>
                <w:szCs w:val="22"/>
                <w:lang w:val="en-US"/>
              </w:rPr>
              <w:t xml:space="preserve"> 1</w:t>
            </w:r>
          </w:p>
        </w:tc>
      </w:tr>
      <w:tr w:rsidR="00AE02DC" w:rsidRPr="00C2517C" w:rsidTr="00553F6F">
        <w:trPr>
          <w:trHeight w:val="227"/>
          <w:jc w:val="center"/>
        </w:trPr>
        <w:tc>
          <w:tcPr>
            <w:tcW w:w="2834" w:type="pct"/>
            <w:gridSpan w:val="5"/>
          </w:tcPr>
          <w:p w:rsidR="00AE02DC" w:rsidRPr="00C2517C" w:rsidRDefault="00AE02DC" w:rsidP="00D638D4">
            <w:pPr>
              <w:rPr>
                <w:sz w:val="22"/>
                <w:szCs w:val="22"/>
                <w:lang w:val="en-US"/>
              </w:rPr>
            </w:pPr>
            <w:r w:rsidRPr="00C2517C">
              <w:rPr>
                <w:sz w:val="22"/>
                <w:szCs w:val="22"/>
                <w:lang w:val="en-US"/>
              </w:rPr>
              <w:t xml:space="preserve">Specialization </w:t>
            </w:r>
          </w:p>
        </w:tc>
        <w:tc>
          <w:tcPr>
            <w:tcW w:w="2166" w:type="pct"/>
            <w:gridSpan w:val="7"/>
            <w:vAlign w:val="center"/>
          </w:tcPr>
          <w:p w:rsidR="00AE02DC" w:rsidRPr="00C2517C" w:rsidRDefault="00AE02DC" w:rsidP="00D638D4">
            <w:pPr>
              <w:spacing w:after="60"/>
              <w:rPr>
                <w:b/>
                <w:sz w:val="22"/>
                <w:szCs w:val="22"/>
                <w:lang w:val="en-US"/>
              </w:rPr>
            </w:pPr>
            <w:r>
              <w:rPr>
                <w:sz w:val="22"/>
                <w:szCs w:val="22"/>
                <w:lang w:val="en-US"/>
              </w:rPr>
              <w:t xml:space="preserve">TU Berlin, </w:t>
            </w:r>
            <w:r>
              <w:t>2004. and 2007.</w:t>
            </w:r>
          </w:p>
        </w:tc>
      </w:tr>
      <w:tr w:rsidR="00F67B95" w:rsidRPr="00C2517C" w:rsidTr="00553F6F">
        <w:trPr>
          <w:trHeight w:val="227"/>
          <w:jc w:val="center"/>
        </w:trPr>
        <w:tc>
          <w:tcPr>
            <w:tcW w:w="2834" w:type="pct"/>
            <w:gridSpan w:val="5"/>
          </w:tcPr>
          <w:p w:rsidR="00F67B95" w:rsidRPr="00C2517C" w:rsidRDefault="00F67B95" w:rsidP="00D638D4">
            <w:pPr>
              <w:rPr>
                <w:lang w:val="en-US"/>
              </w:rPr>
            </w:pPr>
            <w:r w:rsidRPr="00C2517C">
              <w:rPr>
                <w:lang w:val="en-US"/>
              </w:rPr>
              <w:t>Other information you consider to be important</w:t>
            </w:r>
          </w:p>
        </w:tc>
        <w:tc>
          <w:tcPr>
            <w:tcW w:w="2166" w:type="pct"/>
            <w:gridSpan w:val="7"/>
            <w:vAlign w:val="center"/>
          </w:tcPr>
          <w:p w:rsidR="00F67B95" w:rsidRPr="00C2517C" w:rsidRDefault="00F67B95" w:rsidP="00D638D4">
            <w:pPr>
              <w:spacing w:after="60"/>
              <w:rPr>
                <w:b/>
                <w:sz w:val="22"/>
                <w:szCs w:val="22"/>
                <w:lang w:val="en-US"/>
              </w:rPr>
            </w:pPr>
          </w:p>
        </w:tc>
      </w:tr>
      <w:tr w:rsidR="00F67B95" w:rsidRPr="00C2517C" w:rsidTr="00553F6F">
        <w:trPr>
          <w:trHeight w:val="227"/>
          <w:jc w:val="center"/>
        </w:trPr>
        <w:tc>
          <w:tcPr>
            <w:tcW w:w="2834" w:type="pct"/>
            <w:gridSpan w:val="5"/>
          </w:tcPr>
          <w:p w:rsidR="00F67B95" w:rsidRPr="00C2517C" w:rsidRDefault="00F67B95" w:rsidP="00D638D4">
            <w:pPr>
              <w:rPr>
                <w:lang w:val="en-US"/>
              </w:rPr>
            </w:pPr>
            <w:r w:rsidRPr="00C2517C">
              <w:rPr>
                <w:lang w:val="en-US"/>
              </w:rPr>
              <w:t>Maximum length may not be over 2 А4 pages</w:t>
            </w:r>
          </w:p>
        </w:tc>
        <w:tc>
          <w:tcPr>
            <w:tcW w:w="2166" w:type="pct"/>
            <w:gridSpan w:val="7"/>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C3CB8"/>
    <w:rsid w:val="000D5D18"/>
    <w:rsid w:val="00125720"/>
    <w:rsid w:val="003C39AE"/>
    <w:rsid w:val="00485737"/>
    <w:rsid w:val="00553F6F"/>
    <w:rsid w:val="005D28E9"/>
    <w:rsid w:val="006066AB"/>
    <w:rsid w:val="00641E01"/>
    <w:rsid w:val="006E267B"/>
    <w:rsid w:val="007C3CB8"/>
    <w:rsid w:val="008333CC"/>
    <w:rsid w:val="00A34F94"/>
    <w:rsid w:val="00AD5AAF"/>
    <w:rsid w:val="00AE02DC"/>
    <w:rsid w:val="00DA45EA"/>
    <w:rsid w:val="00ED00A0"/>
    <w:rsid w:val="00F67B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1145</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boza</cp:lastModifiedBy>
  <cp:revision>7</cp:revision>
  <dcterms:created xsi:type="dcterms:W3CDTF">2021-05-03T16:47:00Z</dcterms:created>
  <dcterms:modified xsi:type="dcterms:W3CDTF">2021-05-05T10:35:00Z</dcterms:modified>
</cp:coreProperties>
</file>